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4C" w:rsidRPr="008E6812" w:rsidRDefault="0018234C" w:rsidP="00F3398F">
      <w:pPr>
        <w:spacing w:line="240" w:lineRule="auto"/>
        <w:jc w:val="center"/>
        <w:rPr>
          <w:rFonts w:ascii="Helvetica" w:hAnsi="Helvetica"/>
          <w:b/>
          <w:sz w:val="24"/>
          <w:szCs w:val="24"/>
          <w:u w:val="single"/>
        </w:rPr>
      </w:pPr>
    </w:p>
    <w:p w:rsidR="00953EB0" w:rsidRPr="008E6812" w:rsidRDefault="00F70926" w:rsidP="00F3398F">
      <w:pPr>
        <w:spacing w:line="240" w:lineRule="auto"/>
        <w:jc w:val="center"/>
        <w:rPr>
          <w:rFonts w:ascii="Helvetica" w:hAnsi="Helvetica"/>
          <w:b/>
          <w:sz w:val="24"/>
          <w:szCs w:val="24"/>
          <w:u w:val="single"/>
        </w:rPr>
      </w:pPr>
      <w:r w:rsidRPr="008E6812">
        <w:rPr>
          <w:rFonts w:ascii="Helvetica" w:hAnsi="Helvetica"/>
          <w:b/>
          <w:sz w:val="24"/>
          <w:szCs w:val="24"/>
          <w:u w:val="single"/>
        </w:rPr>
        <w:t>B</w:t>
      </w:r>
      <w:r w:rsidR="009344A8" w:rsidRPr="008E6812">
        <w:rPr>
          <w:rFonts w:ascii="Helvetica" w:hAnsi="Helvetica"/>
          <w:b/>
          <w:sz w:val="24"/>
          <w:szCs w:val="24"/>
          <w:u w:val="single"/>
        </w:rPr>
        <w:t xml:space="preserve">ASES DEL CERTAMEN </w:t>
      </w:r>
      <w:r w:rsidR="00953EB0" w:rsidRPr="008E6812">
        <w:rPr>
          <w:rFonts w:ascii="Helvetica" w:hAnsi="Helvetica"/>
          <w:b/>
          <w:sz w:val="24"/>
          <w:szCs w:val="24"/>
          <w:u w:val="single"/>
        </w:rPr>
        <w:t>ESCOLAR</w:t>
      </w:r>
      <w:r w:rsidR="009344A8" w:rsidRPr="008E6812">
        <w:rPr>
          <w:rFonts w:ascii="Helvetica" w:hAnsi="Helvetica"/>
          <w:b/>
          <w:sz w:val="24"/>
          <w:szCs w:val="24"/>
          <w:u w:val="single"/>
        </w:rPr>
        <w:t xml:space="preserve"> SANT JORDI ANTIBULLYING</w:t>
      </w:r>
      <w:r w:rsidRPr="008E6812">
        <w:rPr>
          <w:rFonts w:ascii="Helvetica" w:hAnsi="Helvetica"/>
          <w:b/>
          <w:sz w:val="24"/>
          <w:szCs w:val="24"/>
          <w:u w:val="single"/>
        </w:rPr>
        <w:t xml:space="preserve"> </w:t>
      </w:r>
    </w:p>
    <w:p w:rsidR="00F70926" w:rsidRPr="008E6812" w:rsidRDefault="00953EB0" w:rsidP="00F3398F">
      <w:pPr>
        <w:spacing w:line="240" w:lineRule="auto"/>
        <w:jc w:val="center"/>
        <w:rPr>
          <w:rFonts w:ascii="Helvetica" w:hAnsi="Helvetica"/>
          <w:b/>
          <w:sz w:val="24"/>
          <w:szCs w:val="24"/>
          <w:u w:val="single"/>
        </w:rPr>
      </w:pPr>
      <w:r w:rsidRPr="008E6812">
        <w:rPr>
          <w:rFonts w:ascii="Helvetica" w:hAnsi="Helvetica"/>
          <w:b/>
          <w:sz w:val="24"/>
          <w:szCs w:val="24"/>
          <w:u w:val="single"/>
        </w:rPr>
        <w:t>“</w:t>
      </w:r>
      <w:r w:rsidR="00F70926" w:rsidRPr="008E6812">
        <w:rPr>
          <w:rFonts w:ascii="Helvetica" w:hAnsi="Helvetica"/>
          <w:b/>
          <w:sz w:val="24"/>
          <w:szCs w:val="24"/>
          <w:u w:val="single"/>
        </w:rPr>
        <w:t>NO AL ACOSO EN NUESTRAS ESCUELAS</w:t>
      </w:r>
      <w:r w:rsidRPr="008E6812">
        <w:rPr>
          <w:rFonts w:ascii="Helvetica" w:hAnsi="Helvetica"/>
          <w:b/>
          <w:sz w:val="24"/>
          <w:szCs w:val="24"/>
          <w:u w:val="single"/>
        </w:rPr>
        <w:t>”</w:t>
      </w:r>
    </w:p>
    <w:p w:rsidR="0018234C" w:rsidRPr="008E6812" w:rsidRDefault="0018234C" w:rsidP="00F3398F">
      <w:pPr>
        <w:spacing w:line="240" w:lineRule="auto"/>
        <w:jc w:val="both"/>
        <w:rPr>
          <w:rFonts w:ascii="Helvetica" w:hAnsi="Helvetica"/>
          <w:b/>
          <w:sz w:val="24"/>
          <w:szCs w:val="24"/>
        </w:rPr>
      </w:pPr>
    </w:p>
    <w:p w:rsidR="00281D46" w:rsidRPr="008E6812" w:rsidRDefault="00F70926" w:rsidP="00F3398F">
      <w:p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b/>
          <w:sz w:val="24"/>
          <w:szCs w:val="24"/>
        </w:rPr>
        <w:t>1.- Participantes</w:t>
      </w:r>
      <w:r w:rsidR="00953EB0" w:rsidRPr="008E6812">
        <w:rPr>
          <w:rFonts w:ascii="Helvetica" w:hAnsi="Helvetica"/>
          <w:sz w:val="24"/>
          <w:szCs w:val="24"/>
        </w:rPr>
        <w:t>: P</w:t>
      </w:r>
      <w:r w:rsidRPr="008E6812">
        <w:rPr>
          <w:rFonts w:ascii="Helvetica" w:hAnsi="Helvetica"/>
          <w:sz w:val="24"/>
          <w:szCs w:val="24"/>
        </w:rPr>
        <w:t>odrá participar el alumnado de cualquier Centro Educativo, público, concertado o privado de Educación Infantil, Primaria, Secundaria y Bachillerato de Cataluña.</w:t>
      </w:r>
      <w:r w:rsidR="009E27E4" w:rsidRPr="008E6812">
        <w:rPr>
          <w:rFonts w:ascii="Helvetica" w:hAnsi="Helvetica"/>
          <w:sz w:val="24"/>
          <w:szCs w:val="24"/>
        </w:rPr>
        <w:t xml:space="preserve"> Si es el centro Escolar quien presenta los trabajos, deberá preseleccionar un máximo de</w:t>
      </w:r>
      <w:r w:rsidR="009D62F8" w:rsidRPr="008E6812">
        <w:rPr>
          <w:rFonts w:ascii="Helvetica" w:hAnsi="Helvetica"/>
          <w:sz w:val="24"/>
          <w:szCs w:val="24"/>
        </w:rPr>
        <w:t xml:space="preserve"> 10 por</w:t>
      </w:r>
      <w:r w:rsidR="009E27E4" w:rsidRPr="008E6812">
        <w:rPr>
          <w:rFonts w:ascii="Helvetica" w:hAnsi="Helvetica"/>
          <w:sz w:val="24"/>
          <w:szCs w:val="24"/>
        </w:rPr>
        <w:t xml:space="preserve"> cada categoría.</w:t>
      </w:r>
      <w:r w:rsidR="009D62F8" w:rsidRPr="008E6812">
        <w:rPr>
          <w:rFonts w:ascii="Helvetica" w:hAnsi="Helvetica"/>
          <w:sz w:val="24"/>
          <w:szCs w:val="24"/>
        </w:rPr>
        <w:t xml:space="preserve"> También podrán participar alumnos de manera individual. En la modalidad de cómic, se admite la participación de grupos de hasta 5 personas.</w:t>
      </w:r>
    </w:p>
    <w:p w:rsidR="009344A8" w:rsidRPr="008E6812" w:rsidRDefault="009344A8" w:rsidP="00F3398F">
      <w:p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b/>
          <w:sz w:val="24"/>
          <w:szCs w:val="24"/>
        </w:rPr>
        <w:t>2. Temática:</w:t>
      </w:r>
      <w:r w:rsidRPr="008E6812">
        <w:rPr>
          <w:rFonts w:ascii="Helvetica" w:hAnsi="Helvetica"/>
          <w:sz w:val="24"/>
          <w:szCs w:val="24"/>
        </w:rPr>
        <w:t xml:space="preserve"> L</w:t>
      </w:r>
      <w:r w:rsidR="0018234C" w:rsidRPr="008E6812">
        <w:rPr>
          <w:rFonts w:ascii="Helvetica" w:hAnsi="Helvetica"/>
          <w:sz w:val="24"/>
          <w:szCs w:val="24"/>
        </w:rPr>
        <w:t>a l</w:t>
      </w:r>
      <w:r w:rsidRPr="008E6812">
        <w:rPr>
          <w:rFonts w:ascii="Helvetica" w:hAnsi="Helvetica"/>
          <w:sz w:val="24"/>
          <w:szCs w:val="24"/>
        </w:rPr>
        <w:t>ucha contra el Acoso Escolar en los Centros Educativos.</w:t>
      </w:r>
      <w:r w:rsidR="0018234C" w:rsidRPr="008E6812">
        <w:rPr>
          <w:rFonts w:ascii="Helvetica" w:hAnsi="Helvetica"/>
          <w:b/>
          <w:sz w:val="24"/>
          <w:szCs w:val="24"/>
        </w:rPr>
        <w:t xml:space="preserve"> </w:t>
      </w:r>
      <w:r w:rsidR="0018234C" w:rsidRPr="008E6812">
        <w:rPr>
          <w:rFonts w:ascii="Helvetica" w:hAnsi="Helvetica"/>
          <w:sz w:val="24"/>
          <w:szCs w:val="24"/>
        </w:rPr>
        <w:t>Se adjunta a estas Bases, como Anexo, una breve descripción sobre el  Acoso Escolar o Bullying.</w:t>
      </w:r>
    </w:p>
    <w:p w:rsidR="00F70926" w:rsidRPr="008E6812" w:rsidRDefault="009344A8" w:rsidP="00F3398F">
      <w:p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b/>
          <w:sz w:val="24"/>
          <w:szCs w:val="24"/>
        </w:rPr>
        <w:t>3</w:t>
      </w:r>
      <w:r w:rsidR="003C5483" w:rsidRPr="008E6812">
        <w:rPr>
          <w:rFonts w:ascii="Helvetica" w:hAnsi="Helvetica"/>
          <w:b/>
          <w:sz w:val="24"/>
          <w:szCs w:val="24"/>
        </w:rPr>
        <w:t xml:space="preserve">.- </w:t>
      </w:r>
      <w:r w:rsidR="00F70926" w:rsidRPr="008E6812">
        <w:rPr>
          <w:rFonts w:ascii="Helvetica" w:hAnsi="Helvetica"/>
          <w:b/>
          <w:sz w:val="24"/>
          <w:szCs w:val="24"/>
        </w:rPr>
        <w:t>Categorías:</w:t>
      </w:r>
    </w:p>
    <w:p w:rsidR="00F70926" w:rsidRPr="008E6812" w:rsidRDefault="00F70926" w:rsidP="00F3398F">
      <w:pPr>
        <w:spacing w:line="240" w:lineRule="auto"/>
        <w:ind w:left="709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b/>
          <w:sz w:val="24"/>
          <w:szCs w:val="24"/>
        </w:rPr>
        <w:t>Categoría A</w:t>
      </w:r>
      <w:r w:rsidRPr="008E6812">
        <w:rPr>
          <w:rFonts w:ascii="Helvetica" w:hAnsi="Helvetica"/>
          <w:sz w:val="24"/>
          <w:szCs w:val="24"/>
        </w:rPr>
        <w:t>.-  Alumnad</w:t>
      </w:r>
      <w:r w:rsidR="00953EB0" w:rsidRPr="008E6812">
        <w:rPr>
          <w:rFonts w:ascii="Helvetica" w:hAnsi="Helvetica"/>
          <w:sz w:val="24"/>
          <w:szCs w:val="24"/>
        </w:rPr>
        <w:t>o de Educación Infantil</w:t>
      </w:r>
    </w:p>
    <w:p w:rsidR="00F70926" w:rsidRPr="008E6812" w:rsidRDefault="00F70926" w:rsidP="00F3398F">
      <w:pPr>
        <w:spacing w:line="240" w:lineRule="auto"/>
        <w:ind w:left="709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b/>
          <w:sz w:val="24"/>
          <w:szCs w:val="24"/>
        </w:rPr>
        <w:t>Categoría B</w:t>
      </w:r>
      <w:r w:rsidRPr="008E6812">
        <w:rPr>
          <w:rFonts w:ascii="Helvetica" w:hAnsi="Helvetica"/>
          <w:sz w:val="24"/>
          <w:szCs w:val="24"/>
        </w:rPr>
        <w:t>.- Alumnado de 1º y 2º de Educación Primaria</w:t>
      </w:r>
    </w:p>
    <w:p w:rsidR="00F70926" w:rsidRPr="008E6812" w:rsidRDefault="00F70926" w:rsidP="00F3398F">
      <w:pPr>
        <w:spacing w:line="240" w:lineRule="auto"/>
        <w:ind w:left="709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b/>
          <w:sz w:val="24"/>
          <w:szCs w:val="24"/>
        </w:rPr>
        <w:t>Categoría C</w:t>
      </w:r>
      <w:r w:rsidRPr="008E6812">
        <w:rPr>
          <w:rFonts w:ascii="Helvetica" w:hAnsi="Helvetica"/>
          <w:sz w:val="24"/>
          <w:szCs w:val="24"/>
        </w:rPr>
        <w:t>.- Alumnado de 3º y 4º de Educación Primaria</w:t>
      </w:r>
    </w:p>
    <w:p w:rsidR="00277419" w:rsidRPr="008E6812" w:rsidRDefault="00D3784A" w:rsidP="00F3398F">
      <w:pPr>
        <w:spacing w:line="240" w:lineRule="auto"/>
        <w:ind w:left="709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b/>
          <w:sz w:val="24"/>
          <w:szCs w:val="24"/>
        </w:rPr>
        <w:t>Categoría D</w:t>
      </w:r>
      <w:r w:rsidRPr="008E6812">
        <w:rPr>
          <w:rFonts w:ascii="Helvetica" w:hAnsi="Helvetica"/>
          <w:sz w:val="24"/>
          <w:szCs w:val="24"/>
        </w:rPr>
        <w:t>.- A</w:t>
      </w:r>
      <w:r w:rsidR="00277419" w:rsidRPr="008E6812">
        <w:rPr>
          <w:rFonts w:ascii="Helvetica" w:hAnsi="Helvetica"/>
          <w:sz w:val="24"/>
          <w:szCs w:val="24"/>
        </w:rPr>
        <w:t>lumnado de 5º y 6º de Educación Primaria</w:t>
      </w:r>
    </w:p>
    <w:p w:rsidR="00F70926" w:rsidRPr="008E6812" w:rsidRDefault="00F70926" w:rsidP="00F3398F">
      <w:pPr>
        <w:spacing w:line="240" w:lineRule="auto"/>
        <w:ind w:left="709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b/>
          <w:sz w:val="24"/>
          <w:szCs w:val="24"/>
        </w:rPr>
        <w:t xml:space="preserve">Categoría </w:t>
      </w:r>
      <w:r w:rsidR="00277419" w:rsidRPr="008E6812">
        <w:rPr>
          <w:rFonts w:ascii="Helvetica" w:hAnsi="Helvetica"/>
          <w:b/>
          <w:sz w:val="24"/>
          <w:szCs w:val="24"/>
        </w:rPr>
        <w:t>E</w:t>
      </w:r>
      <w:r w:rsidR="00894E60" w:rsidRPr="008E6812">
        <w:rPr>
          <w:rFonts w:ascii="Helvetica" w:hAnsi="Helvetica"/>
          <w:sz w:val="24"/>
          <w:szCs w:val="24"/>
        </w:rPr>
        <w:t>.- A</w:t>
      </w:r>
      <w:r w:rsidRPr="008E6812">
        <w:rPr>
          <w:rFonts w:ascii="Helvetica" w:hAnsi="Helvetica"/>
          <w:sz w:val="24"/>
          <w:szCs w:val="24"/>
        </w:rPr>
        <w:t>lumnado de 1º y 2º de Educación Secundaria Obligatoria.</w:t>
      </w:r>
    </w:p>
    <w:p w:rsidR="00F70926" w:rsidRPr="008E6812" w:rsidRDefault="00F70926" w:rsidP="00F3398F">
      <w:pPr>
        <w:spacing w:line="240" w:lineRule="auto"/>
        <w:ind w:left="709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b/>
          <w:sz w:val="24"/>
          <w:szCs w:val="24"/>
        </w:rPr>
        <w:t xml:space="preserve">Categoría </w:t>
      </w:r>
      <w:r w:rsidR="00277419" w:rsidRPr="008E6812">
        <w:rPr>
          <w:rFonts w:ascii="Helvetica" w:hAnsi="Helvetica"/>
          <w:b/>
          <w:sz w:val="24"/>
          <w:szCs w:val="24"/>
        </w:rPr>
        <w:t>F</w:t>
      </w:r>
      <w:r w:rsidRPr="008E6812">
        <w:rPr>
          <w:rFonts w:ascii="Helvetica" w:hAnsi="Helvetica"/>
          <w:sz w:val="24"/>
          <w:szCs w:val="24"/>
        </w:rPr>
        <w:t>. Alumnado de 3º y 4º de Educación Secundaria Obligatoria.</w:t>
      </w:r>
    </w:p>
    <w:p w:rsidR="00F70926" w:rsidRPr="008E6812" w:rsidRDefault="00F70926" w:rsidP="00F3398F">
      <w:pPr>
        <w:spacing w:line="240" w:lineRule="auto"/>
        <w:ind w:left="709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b/>
          <w:sz w:val="24"/>
          <w:szCs w:val="24"/>
        </w:rPr>
        <w:t>Categoría</w:t>
      </w:r>
      <w:r w:rsidR="00277419" w:rsidRPr="008E6812">
        <w:rPr>
          <w:rFonts w:ascii="Helvetica" w:hAnsi="Helvetica"/>
          <w:b/>
          <w:sz w:val="24"/>
          <w:szCs w:val="24"/>
        </w:rPr>
        <w:t xml:space="preserve"> G</w:t>
      </w:r>
      <w:r w:rsidR="00E64712" w:rsidRPr="008E6812">
        <w:rPr>
          <w:rFonts w:ascii="Helvetica" w:hAnsi="Helvetica"/>
          <w:b/>
          <w:sz w:val="24"/>
          <w:szCs w:val="24"/>
        </w:rPr>
        <w:t>.</w:t>
      </w:r>
      <w:r w:rsidR="00E64712" w:rsidRPr="008E6812">
        <w:rPr>
          <w:rFonts w:ascii="Helvetica" w:hAnsi="Helvetica"/>
          <w:sz w:val="24"/>
          <w:szCs w:val="24"/>
        </w:rPr>
        <w:t xml:space="preserve"> Al</w:t>
      </w:r>
      <w:r w:rsidRPr="008E6812">
        <w:rPr>
          <w:rFonts w:ascii="Helvetica" w:hAnsi="Helvetica"/>
          <w:sz w:val="24"/>
          <w:szCs w:val="24"/>
        </w:rPr>
        <w:t>umnado de 1º y 2º de Bachillerato.</w:t>
      </w:r>
    </w:p>
    <w:p w:rsidR="00F70926" w:rsidRPr="008E6812" w:rsidRDefault="0018234C" w:rsidP="00F3398F">
      <w:pPr>
        <w:spacing w:line="240" w:lineRule="auto"/>
        <w:jc w:val="both"/>
        <w:rPr>
          <w:rFonts w:ascii="Helvetica" w:hAnsi="Helvetica"/>
          <w:b/>
          <w:sz w:val="24"/>
          <w:szCs w:val="24"/>
        </w:rPr>
      </w:pPr>
      <w:r w:rsidRPr="008E6812">
        <w:rPr>
          <w:rFonts w:ascii="Helvetica" w:hAnsi="Helvetica"/>
          <w:b/>
          <w:sz w:val="24"/>
          <w:szCs w:val="24"/>
        </w:rPr>
        <w:t>4</w:t>
      </w:r>
      <w:r w:rsidR="00F70926" w:rsidRPr="008E6812">
        <w:rPr>
          <w:rFonts w:ascii="Helvetica" w:hAnsi="Helvetica"/>
          <w:b/>
          <w:sz w:val="24"/>
          <w:szCs w:val="24"/>
        </w:rPr>
        <w:t>.- Modalidad</w:t>
      </w:r>
      <w:r w:rsidR="00281D46" w:rsidRPr="008E6812">
        <w:rPr>
          <w:rFonts w:ascii="Helvetica" w:hAnsi="Helvetica"/>
          <w:b/>
          <w:sz w:val="24"/>
          <w:szCs w:val="24"/>
        </w:rPr>
        <w:t>es</w:t>
      </w:r>
      <w:r w:rsidR="00F70926" w:rsidRPr="008E6812">
        <w:rPr>
          <w:rFonts w:ascii="Helvetica" w:hAnsi="Helvetica"/>
          <w:b/>
          <w:sz w:val="24"/>
          <w:szCs w:val="24"/>
        </w:rPr>
        <w:t xml:space="preserve">: </w:t>
      </w:r>
    </w:p>
    <w:p w:rsidR="00F70926" w:rsidRPr="008E6812" w:rsidRDefault="0018234C" w:rsidP="008E6812">
      <w:pPr>
        <w:spacing w:line="240" w:lineRule="auto"/>
        <w:ind w:left="360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>4</w:t>
      </w:r>
      <w:r w:rsidR="00F70926" w:rsidRPr="008E6812">
        <w:rPr>
          <w:rFonts w:ascii="Helvetica" w:hAnsi="Helvetica"/>
          <w:sz w:val="24"/>
          <w:szCs w:val="24"/>
        </w:rPr>
        <w:t xml:space="preserve">.1 </w:t>
      </w:r>
      <w:r w:rsidR="00953EB0" w:rsidRPr="008E6812">
        <w:rPr>
          <w:rFonts w:ascii="Helvetica" w:hAnsi="Helvetica"/>
          <w:sz w:val="24"/>
          <w:szCs w:val="24"/>
        </w:rPr>
        <w:t xml:space="preserve">Categorías C a G: </w:t>
      </w:r>
      <w:r w:rsidR="009E27E4" w:rsidRPr="008E6812">
        <w:rPr>
          <w:rFonts w:ascii="Helvetica" w:hAnsi="Helvetica"/>
          <w:sz w:val="24"/>
          <w:szCs w:val="24"/>
        </w:rPr>
        <w:t>R</w:t>
      </w:r>
      <w:r w:rsidR="00953EB0" w:rsidRPr="008E6812">
        <w:rPr>
          <w:rFonts w:ascii="Helvetica" w:hAnsi="Helvetica"/>
          <w:sz w:val="24"/>
          <w:szCs w:val="24"/>
        </w:rPr>
        <w:t>e</w:t>
      </w:r>
      <w:r w:rsidR="00F70926" w:rsidRPr="008E6812">
        <w:rPr>
          <w:rFonts w:ascii="Helvetica" w:hAnsi="Helvetica"/>
          <w:sz w:val="24"/>
          <w:szCs w:val="24"/>
        </w:rPr>
        <w:t>lato breve</w:t>
      </w:r>
      <w:r w:rsidR="00953EB0" w:rsidRPr="008E6812">
        <w:rPr>
          <w:rFonts w:ascii="Helvetica" w:hAnsi="Helvetica"/>
          <w:sz w:val="24"/>
          <w:szCs w:val="24"/>
        </w:rPr>
        <w:t xml:space="preserve"> o cómic</w:t>
      </w:r>
      <w:r w:rsidR="00F70926" w:rsidRPr="008E6812">
        <w:rPr>
          <w:rFonts w:ascii="Helvetica" w:hAnsi="Helvetica"/>
          <w:sz w:val="24"/>
          <w:szCs w:val="24"/>
        </w:rPr>
        <w:t xml:space="preserve">. La temática estará centrada sobre el Acoso Escolar en </w:t>
      </w:r>
      <w:r w:rsidR="00953EB0" w:rsidRPr="008E6812">
        <w:rPr>
          <w:rFonts w:ascii="Helvetica" w:hAnsi="Helvetica"/>
          <w:sz w:val="24"/>
          <w:szCs w:val="24"/>
        </w:rPr>
        <w:t>los centros educativos. Las obras, que deberán ser originales e inéditas,</w:t>
      </w:r>
      <w:r w:rsidR="00F70926" w:rsidRPr="008E6812">
        <w:rPr>
          <w:rFonts w:ascii="Helvetica" w:hAnsi="Helvetica"/>
          <w:sz w:val="24"/>
          <w:szCs w:val="24"/>
        </w:rPr>
        <w:t xml:space="preserve"> deberá</w:t>
      </w:r>
      <w:r w:rsidR="00953EB0" w:rsidRPr="008E6812">
        <w:rPr>
          <w:rFonts w:ascii="Helvetica" w:hAnsi="Helvetica"/>
          <w:sz w:val="24"/>
          <w:szCs w:val="24"/>
        </w:rPr>
        <w:t>n</w:t>
      </w:r>
      <w:r w:rsidR="00F70926" w:rsidRPr="008E6812">
        <w:rPr>
          <w:rFonts w:ascii="Helvetica" w:hAnsi="Helvetica"/>
          <w:sz w:val="24"/>
          <w:szCs w:val="24"/>
        </w:rPr>
        <w:t xml:space="preserve"> tener uno de estos tres títulos y desarrollar una historia</w:t>
      </w:r>
      <w:r w:rsidR="00281D46" w:rsidRPr="008E6812">
        <w:rPr>
          <w:rFonts w:ascii="Helvetica" w:hAnsi="Helvetica"/>
          <w:sz w:val="24"/>
          <w:szCs w:val="24"/>
        </w:rPr>
        <w:t>,</w:t>
      </w:r>
      <w:r w:rsidR="00F70926" w:rsidRPr="008E6812">
        <w:rPr>
          <w:rFonts w:ascii="Helvetica" w:hAnsi="Helvetica"/>
          <w:sz w:val="24"/>
          <w:szCs w:val="24"/>
        </w:rPr>
        <w:t xml:space="preserve"> a partir del mismo:</w:t>
      </w:r>
    </w:p>
    <w:p w:rsidR="00F70926" w:rsidRPr="008E6812" w:rsidRDefault="00F70926" w:rsidP="00F3398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Helvetica" w:hAnsi="Helvetica"/>
          <w:b/>
          <w:sz w:val="24"/>
          <w:szCs w:val="24"/>
        </w:rPr>
      </w:pPr>
      <w:r w:rsidRPr="008E6812">
        <w:rPr>
          <w:rFonts w:ascii="Helvetica" w:hAnsi="Helvetica"/>
          <w:b/>
          <w:sz w:val="24"/>
          <w:szCs w:val="24"/>
        </w:rPr>
        <w:t>La ley del silencio</w:t>
      </w:r>
    </w:p>
    <w:p w:rsidR="00F70926" w:rsidRPr="008E6812" w:rsidRDefault="00F70926" w:rsidP="00F3398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Helvetica" w:hAnsi="Helvetica"/>
          <w:b/>
          <w:sz w:val="24"/>
          <w:szCs w:val="24"/>
        </w:rPr>
      </w:pPr>
      <w:r w:rsidRPr="008E6812">
        <w:rPr>
          <w:rFonts w:ascii="Helvetica" w:hAnsi="Helvetica"/>
          <w:b/>
          <w:sz w:val="24"/>
          <w:szCs w:val="24"/>
        </w:rPr>
        <w:t>La ley del más fuerte</w:t>
      </w:r>
    </w:p>
    <w:p w:rsidR="00F70926" w:rsidRPr="008E6812" w:rsidRDefault="00F70926" w:rsidP="00F3398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Helvetica" w:hAnsi="Helvetica"/>
          <w:b/>
          <w:sz w:val="24"/>
          <w:szCs w:val="24"/>
        </w:rPr>
      </w:pPr>
      <w:r w:rsidRPr="008E6812">
        <w:rPr>
          <w:rFonts w:ascii="Helvetica" w:hAnsi="Helvetica"/>
          <w:b/>
          <w:sz w:val="24"/>
          <w:szCs w:val="24"/>
        </w:rPr>
        <w:t xml:space="preserve">Es diferente </w:t>
      </w:r>
    </w:p>
    <w:p w:rsidR="00F70926" w:rsidRPr="008E6812" w:rsidRDefault="0018234C" w:rsidP="008E6812">
      <w:pPr>
        <w:spacing w:line="240" w:lineRule="auto"/>
        <w:ind w:firstLine="360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>4</w:t>
      </w:r>
      <w:r w:rsidR="00C2334F" w:rsidRPr="008E6812">
        <w:rPr>
          <w:rFonts w:ascii="Helvetica" w:hAnsi="Helvetica"/>
          <w:sz w:val="24"/>
          <w:szCs w:val="24"/>
        </w:rPr>
        <w:t>.2 Categoría</w:t>
      </w:r>
      <w:r w:rsidR="00F70926" w:rsidRPr="008E6812">
        <w:rPr>
          <w:rFonts w:ascii="Helvetica" w:hAnsi="Helvetica"/>
          <w:sz w:val="24"/>
          <w:szCs w:val="24"/>
        </w:rPr>
        <w:t xml:space="preserve"> A</w:t>
      </w:r>
      <w:r w:rsidR="00C2334F" w:rsidRPr="008E6812">
        <w:rPr>
          <w:rFonts w:ascii="Helvetica" w:hAnsi="Helvetica"/>
          <w:sz w:val="24"/>
          <w:szCs w:val="24"/>
        </w:rPr>
        <w:t>: Di</w:t>
      </w:r>
      <w:r w:rsidR="00F70926" w:rsidRPr="008E6812">
        <w:rPr>
          <w:rFonts w:ascii="Helvetica" w:hAnsi="Helvetica"/>
          <w:sz w:val="24"/>
          <w:szCs w:val="24"/>
        </w:rPr>
        <w:t>bujo</w:t>
      </w:r>
      <w:r w:rsidR="00F33072" w:rsidRPr="008E6812">
        <w:rPr>
          <w:rFonts w:ascii="Helvetica" w:hAnsi="Helvetica"/>
          <w:sz w:val="24"/>
          <w:szCs w:val="24"/>
        </w:rPr>
        <w:t xml:space="preserve"> sobre las temáticas anteriores.</w:t>
      </w:r>
    </w:p>
    <w:p w:rsidR="00C2334F" w:rsidRPr="008E6812" w:rsidRDefault="0018234C" w:rsidP="008E6812">
      <w:pPr>
        <w:spacing w:line="240" w:lineRule="auto"/>
        <w:ind w:left="360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>4</w:t>
      </w:r>
      <w:r w:rsidR="00C2334F" w:rsidRPr="008E6812">
        <w:rPr>
          <w:rFonts w:ascii="Helvetica" w:hAnsi="Helvetica"/>
          <w:sz w:val="24"/>
          <w:szCs w:val="24"/>
        </w:rPr>
        <w:t>.3 Categoría B: Podrán realizar un dibujo sobre las temáticas anteriores o un breve relato, ilustrado o no.</w:t>
      </w:r>
    </w:p>
    <w:p w:rsidR="00F70926" w:rsidRPr="008E6812" w:rsidRDefault="0018234C" w:rsidP="00F3398F">
      <w:p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b/>
          <w:sz w:val="24"/>
          <w:szCs w:val="24"/>
        </w:rPr>
        <w:t>5</w:t>
      </w:r>
      <w:r w:rsidR="00F70926" w:rsidRPr="008E6812">
        <w:rPr>
          <w:rFonts w:ascii="Helvetica" w:hAnsi="Helvetica"/>
          <w:b/>
          <w:sz w:val="24"/>
          <w:szCs w:val="24"/>
        </w:rPr>
        <w:t>. Extensión y valoración formal</w:t>
      </w:r>
      <w:r w:rsidR="00F70926" w:rsidRPr="008E6812">
        <w:rPr>
          <w:rFonts w:ascii="Helvetica" w:hAnsi="Helvetica"/>
          <w:sz w:val="24"/>
          <w:szCs w:val="24"/>
        </w:rPr>
        <w:t xml:space="preserve">: </w:t>
      </w:r>
      <w:r w:rsidR="009E27E4" w:rsidRPr="008E6812">
        <w:rPr>
          <w:rFonts w:ascii="Helvetica" w:hAnsi="Helvetica"/>
          <w:sz w:val="24"/>
          <w:szCs w:val="24"/>
        </w:rPr>
        <w:t>Los cómics podrán tener una extensión de hasta 5 páginas. Los rela</w:t>
      </w:r>
      <w:r w:rsidR="00F70926" w:rsidRPr="008E6812">
        <w:rPr>
          <w:rFonts w:ascii="Helvetica" w:hAnsi="Helvetica"/>
          <w:sz w:val="24"/>
          <w:szCs w:val="24"/>
        </w:rPr>
        <w:t>tos deberán tener un</w:t>
      </w:r>
      <w:r w:rsidR="009D62F8" w:rsidRPr="008E6812">
        <w:rPr>
          <w:rFonts w:ascii="Helvetica" w:hAnsi="Helvetica"/>
          <w:sz w:val="24"/>
          <w:szCs w:val="24"/>
        </w:rPr>
        <w:t>a extensión mínima</w:t>
      </w:r>
      <w:r w:rsidR="00F70926" w:rsidRPr="008E6812">
        <w:rPr>
          <w:rFonts w:ascii="Helvetica" w:hAnsi="Helvetica"/>
          <w:sz w:val="24"/>
          <w:szCs w:val="24"/>
        </w:rPr>
        <w:t xml:space="preserve"> de un </w:t>
      </w:r>
      <w:r w:rsidR="009D62F8" w:rsidRPr="008E6812">
        <w:rPr>
          <w:rFonts w:ascii="Helvetica" w:hAnsi="Helvetica"/>
          <w:sz w:val="24"/>
          <w:szCs w:val="24"/>
        </w:rPr>
        <w:t>folio y máxima</w:t>
      </w:r>
      <w:r w:rsidR="00683026" w:rsidRPr="008E6812">
        <w:rPr>
          <w:rFonts w:ascii="Helvetica" w:hAnsi="Helvetica"/>
          <w:sz w:val="24"/>
          <w:szCs w:val="24"/>
        </w:rPr>
        <w:t xml:space="preserve"> d</w:t>
      </w:r>
      <w:r w:rsidR="00273CF2" w:rsidRPr="008E6812">
        <w:rPr>
          <w:rFonts w:ascii="Helvetica" w:hAnsi="Helvetica"/>
          <w:sz w:val="24"/>
          <w:szCs w:val="24"/>
        </w:rPr>
        <w:t xml:space="preserve">e 3, </w:t>
      </w:r>
      <w:r w:rsidR="009E27E4" w:rsidRPr="008E6812">
        <w:rPr>
          <w:rFonts w:ascii="Helvetica" w:hAnsi="Helvetica"/>
          <w:sz w:val="24"/>
          <w:szCs w:val="24"/>
        </w:rPr>
        <w:t xml:space="preserve">escritos en ordenador, </w:t>
      </w:r>
      <w:r w:rsidR="00C2334F" w:rsidRPr="008E6812">
        <w:rPr>
          <w:rFonts w:ascii="Helvetica" w:hAnsi="Helvetica"/>
          <w:sz w:val="24"/>
          <w:szCs w:val="24"/>
        </w:rPr>
        <w:t>a una cara</w:t>
      </w:r>
      <w:r w:rsidR="009E27E4" w:rsidRPr="008E6812">
        <w:rPr>
          <w:rFonts w:ascii="Helvetica" w:hAnsi="Helvetica"/>
          <w:sz w:val="24"/>
          <w:szCs w:val="24"/>
        </w:rPr>
        <w:t xml:space="preserve">, en papel DIN A 4, tamaño de letra 12, a 1,5 espacios; salvo las Categorías </w:t>
      </w:r>
      <w:r w:rsidRPr="008E6812">
        <w:rPr>
          <w:rFonts w:ascii="Helvetica" w:hAnsi="Helvetica"/>
          <w:sz w:val="24"/>
          <w:szCs w:val="24"/>
        </w:rPr>
        <w:t>A, B y C, que podrán entregar los trabajos</w:t>
      </w:r>
      <w:r w:rsidR="009E27E4" w:rsidRPr="008E6812">
        <w:rPr>
          <w:rFonts w:ascii="Helvetica" w:hAnsi="Helvetica"/>
          <w:sz w:val="24"/>
          <w:szCs w:val="24"/>
        </w:rPr>
        <w:t xml:space="preserve"> escritos a mano</w:t>
      </w:r>
      <w:r w:rsidR="00277419" w:rsidRPr="008E6812">
        <w:rPr>
          <w:rFonts w:ascii="Helvetica" w:hAnsi="Helvetica"/>
          <w:sz w:val="24"/>
          <w:szCs w:val="24"/>
        </w:rPr>
        <w:t xml:space="preserve">. </w:t>
      </w:r>
      <w:r w:rsidR="009E27E4" w:rsidRPr="008E6812">
        <w:rPr>
          <w:rFonts w:ascii="Helvetica" w:hAnsi="Helvetica"/>
          <w:sz w:val="24"/>
          <w:szCs w:val="24"/>
        </w:rPr>
        <w:t>Se valorará no sólo la calidad de la obra,</w:t>
      </w:r>
      <w:r w:rsidR="00277419" w:rsidRPr="008E6812">
        <w:rPr>
          <w:rFonts w:ascii="Helvetica" w:hAnsi="Helvetica"/>
          <w:sz w:val="24"/>
          <w:szCs w:val="24"/>
        </w:rPr>
        <w:t xml:space="preserve"> sino también su presentación.</w:t>
      </w:r>
    </w:p>
    <w:p w:rsidR="009732A6" w:rsidRPr="008E6812" w:rsidRDefault="0018234C" w:rsidP="00F3398F">
      <w:p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b/>
          <w:sz w:val="24"/>
          <w:szCs w:val="24"/>
        </w:rPr>
        <w:t>6</w:t>
      </w:r>
      <w:r w:rsidR="00683026" w:rsidRPr="008E6812">
        <w:rPr>
          <w:rFonts w:ascii="Helvetica" w:hAnsi="Helvetica"/>
          <w:b/>
          <w:sz w:val="24"/>
          <w:szCs w:val="24"/>
        </w:rPr>
        <w:t xml:space="preserve">. </w:t>
      </w:r>
      <w:r w:rsidR="00277419" w:rsidRPr="008E6812">
        <w:rPr>
          <w:rFonts w:ascii="Helvetica" w:hAnsi="Helvetica"/>
          <w:b/>
          <w:sz w:val="24"/>
          <w:szCs w:val="24"/>
        </w:rPr>
        <w:t>Identificación</w:t>
      </w:r>
      <w:r w:rsidR="00277419" w:rsidRPr="008E6812">
        <w:rPr>
          <w:rFonts w:ascii="Helvetica" w:hAnsi="Helvetica"/>
          <w:sz w:val="24"/>
          <w:szCs w:val="24"/>
        </w:rPr>
        <w:t>: Cada uno de los trabajos deberá estar identificado co</w:t>
      </w:r>
      <w:r w:rsidR="009D62F8" w:rsidRPr="008E6812">
        <w:rPr>
          <w:rFonts w:ascii="Helvetica" w:hAnsi="Helvetica"/>
          <w:sz w:val="24"/>
          <w:szCs w:val="24"/>
        </w:rPr>
        <w:t>n los</w:t>
      </w:r>
      <w:r w:rsidR="009732A6" w:rsidRPr="008E6812">
        <w:rPr>
          <w:rFonts w:ascii="Helvetica" w:hAnsi="Helvetica"/>
          <w:sz w:val="24"/>
          <w:szCs w:val="24"/>
        </w:rPr>
        <w:t xml:space="preserve"> siguientes datos:</w:t>
      </w:r>
    </w:p>
    <w:p w:rsidR="009732A6" w:rsidRPr="008E6812" w:rsidRDefault="009732A6" w:rsidP="00F3398F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>Nombre y apellidos, dirección, teléfono de contacto y email del autor o autores.</w:t>
      </w:r>
    </w:p>
    <w:p w:rsidR="009732A6" w:rsidRPr="008E6812" w:rsidRDefault="009732A6" w:rsidP="00F3398F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>Edad y curso.</w:t>
      </w:r>
    </w:p>
    <w:p w:rsidR="009732A6" w:rsidRPr="008E6812" w:rsidRDefault="009732A6" w:rsidP="00F3398F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>Nombre y dirección del Centro Escolar.</w:t>
      </w:r>
    </w:p>
    <w:p w:rsidR="00F33072" w:rsidRPr="008E6812" w:rsidRDefault="009D62F8" w:rsidP="00F3398F">
      <w:p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 xml:space="preserve">Si </w:t>
      </w:r>
      <w:r w:rsidR="009732A6" w:rsidRPr="008E6812">
        <w:rPr>
          <w:rFonts w:ascii="Helvetica" w:hAnsi="Helvetica"/>
          <w:sz w:val="24"/>
          <w:szCs w:val="24"/>
        </w:rPr>
        <w:t>es el C</w:t>
      </w:r>
      <w:r w:rsidRPr="008E6812">
        <w:rPr>
          <w:rFonts w:ascii="Helvetica" w:hAnsi="Helvetica"/>
          <w:sz w:val="24"/>
          <w:szCs w:val="24"/>
        </w:rPr>
        <w:t>entro Escolar quien presenta los trabajos, deberá adjuntar</w:t>
      </w:r>
      <w:r w:rsidR="009732A6" w:rsidRPr="008E6812">
        <w:rPr>
          <w:rFonts w:ascii="Helvetica" w:hAnsi="Helvetica"/>
          <w:sz w:val="24"/>
          <w:szCs w:val="24"/>
        </w:rPr>
        <w:t>, además,</w:t>
      </w:r>
      <w:r w:rsidR="00277419" w:rsidRPr="008E6812">
        <w:rPr>
          <w:rFonts w:ascii="Helvetica" w:hAnsi="Helvetica"/>
          <w:sz w:val="24"/>
          <w:szCs w:val="24"/>
        </w:rPr>
        <w:t xml:space="preserve"> la rel</w:t>
      </w:r>
      <w:r w:rsidR="00F33072" w:rsidRPr="008E6812">
        <w:rPr>
          <w:rFonts w:ascii="Helvetica" w:hAnsi="Helvetica"/>
          <w:sz w:val="24"/>
          <w:szCs w:val="24"/>
        </w:rPr>
        <w:t>ación del alumnado participante</w:t>
      </w:r>
      <w:r w:rsidRPr="008E6812">
        <w:rPr>
          <w:rFonts w:ascii="Helvetica" w:hAnsi="Helvetica"/>
          <w:sz w:val="24"/>
          <w:szCs w:val="24"/>
        </w:rPr>
        <w:t xml:space="preserve"> en cada categoría. Serán declaradas </w:t>
      </w:r>
      <w:r w:rsidR="009E27E4" w:rsidRPr="008E6812">
        <w:rPr>
          <w:rFonts w:ascii="Helvetica" w:hAnsi="Helvetica"/>
          <w:sz w:val="24"/>
          <w:szCs w:val="24"/>
        </w:rPr>
        <w:t>nulas las obra</w:t>
      </w:r>
      <w:r w:rsidR="00277419" w:rsidRPr="008E6812">
        <w:rPr>
          <w:rFonts w:ascii="Helvetica" w:hAnsi="Helvetica"/>
          <w:sz w:val="24"/>
          <w:szCs w:val="24"/>
        </w:rPr>
        <w:t>s que no contengan los datos personales necesarios para su identificación.</w:t>
      </w:r>
      <w:r w:rsidR="009732A6" w:rsidRPr="008E6812">
        <w:rPr>
          <w:rFonts w:ascii="Helvetica" w:hAnsi="Helvetica"/>
          <w:sz w:val="24"/>
          <w:szCs w:val="24"/>
        </w:rPr>
        <w:t xml:space="preserve"> </w:t>
      </w:r>
    </w:p>
    <w:p w:rsidR="002A7869" w:rsidRPr="008E6812" w:rsidRDefault="0018234C" w:rsidP="00F3398F">
      <w:p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b/>
          <w:sz w:val="24"/>
          <w:szCs w:val="24"/>
        </w:rPr>
        <w:t>7</w:t>
      </w:r>
      <w:r w:rsidR="00277419" w:rsidRPr="008E6812">
        <w:rPr>
          <w:rFonts w:ascii="Helvetica" w:hAnsi="Helvetica"/>
          <w:b/>
          <w:sz w:val="24"/>
          <w:szCs w:val="24"/>
        </w:rPr>
        <w:t>.-</w:t>
      </w:r>
      <w:r w:rsidR="009732A6" w:rsidRPr="008E6812">
        <w:rPr>
          <w:rFonts w:ascii="Helvetica" w:hAnsi="Helvetica"/>
          <w:b/>
          <w:sz w:val="24"/>
          <w:szCs w:val="24"/>
        </w:rPr>
        <w:t xml:space="preserve"> </w:t>
      </w:r>
      <w:r w:rsidR="00277419" w:rsidRPr="008E6812">
        <w:rPr>
          <w:rFonts w:ascii="Helvetica" w:hAnsi="Helvetica"/>
          <w:b/>
          <w:sz w:val="24"/>
          <w:szCs w:val="24"/>
        </w:rPr>
        <w:t xml:space="preserve"> Entrega</w:t>
      </w:r>
      <w:r w:rsidR="00277419" w:rsidRPr="008E6812">
        <w:rPr>
          <w:rFonts w:ascii="Helvetica" w:hAnsi="Helvetica"/>
          <w:sz w:val="24"/>
          <w:szCs w:val="24"/>
        </w:rPr>
        <w:t>: Los tr</w:t>
      </w:r>
      <w:r w:rsidRPr="008E6812">
        <w:rPr>
          <w:rFonts w:ascii="Helvetica" w:hAnsi="Helvetica"/>
          <w:sz w:val="24"/>
          <w:szCs w:val="24"/>
        </w:rPr>
        <w:t xml:space="preserve">abajos deberán entregarse en </w:t>
      </w:r>
      <w:r w:rsidR="00277419" w:rsidRPr="008E6812">
        <w:rPr>
          <w:rFonts w:ascii="Helvetica" w:hAnsi="Helvetica"/>
          <w:sz w:val="24"/>
          <w:szCs w:val="24"/>
        </w:rPr>
        <w:t xml:space="preserve">sobre cerrado en el que figure la leyenda “Certamen Literario Escolar Mediación Global: </w:t>
      </w:r>
      <w:r w:rsidRPr="008E6812">
        <w:rPr>
          <w:rFonts w:ascii="Helvetica" w:hAnsi="Helvetica"/>
          <w:sz w:val="24"/>
          <w:szCs w:val="24"/>
        </w:rPr>
        <w:t>SANT JORDI ANTIBULLYING</w:t>
      </w:r>
      <w:r w:rsidR="00277419" w:rsidRPr="008E6812">
        <w:rPr>
          <w:rFonts w:ascii="Helvetica" w:hAnsi="Helvetica"/>
          <w:sz w:val="24"/>
          <w:szCs w:val="24"/>
        </w:rPr>
        <w:t>”.</w:t>
      </w:r>
      <w:r w:rsidRPr="008E6812">
        <w:rPr>
          <w:rFonts w:ascii="Helvetica" w:hAnsi="Helvetica"/>
          <w:sz w:val="24"/>
          <w:szCs w:val="24"/>
        </w:rPr>
        <w:t xml:space="preserve"> Modo de entrega:</w:t>
      </w:r>
    </w:p>
    <w:p w:rsidR="00277419" w:rsidRPr="008E6812" w:rsidRDefault="0018234C" w:rsidP="008E6812">
      <w:pPr>
        <w:spacing w:line="240" w:lineRule="auto"/>
        <w:ind w:left="708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 xml:space="preserve">7.1. </w:t>
      </w:r>
      <w:r w:rsidR="002A7869" w:rsidRPr="008E6812">
        <w:rPr>
          <w:rFonts w:ascii="Helvetica" w:hAnsi="Helvetica"/>
          <w:sz w:val="24"/>
          <w:szCs w:val="24"/>
        </w:rPr>
        <w:t>P</w:t>
      </w:r>
      <w:r w:rsidR="00277419" w:rsidRPr="008E6812">
        <w:rPr>
          <w:rFonts w:ascii="Helvetica" w:hAnsi="Helvetica"/>
          <w:sz w:val="24"/>
          <w:szCs w:val="24"/>
        </w:rPr>
        <w:t>or correo ordinario</w:t>
      </w:r>
      <w:r w:rsidR="00884988" w:rsidRPr="008E6812">
        <w:rPr>
          <w:rFonts w:ascii="Helvetica" w:hAnsi="Helvetica"/>
          <w:sz w:val="24"/>
          <w:szCs w:val="24"/>
        </w:rPr>
        <w:t xml:space="preserve"> a</w:t>
      </w:r>
      <w:r w:rsidR="00277419" w:rsidRPr="008E6812">
        <w:rPr>
          <w:rFonts w:ascii="Helvetica" w:hAnsi="Helvetica"/>
          <w:sz w:val="24"/>
          <w:szCs w:val="24"/>
        </w:rPr>
        <w:t xml:space="preserve"> la siguiente dirección:</w:t>
      </w:r>
      <w:r w:rsidRPr="008E6812">
        <w:rPr>
          <w:rFonts w:ascii="Helvetica" w:hAnsi="Helvetica"/>
          <w:sz w:val="24"/>
          <w:szCs w:val="24"/>
        </w:rPr>
        <w:t xml:space="preserve"> Trav. de Gracia 97, 1º 2ª</w:t>
      </w:r>
      <w:r w:rsidR="00277419" w:rsidRPr="008E6812">
        <w:rPr>
          <w:rFonts w:ascii="Helvetica" w:hAnsi="Helvetica"/>
          <w:sz w:val="24"/>
          <w:szCs w:val="24"/>
        </w:rPr>
        <w:t xml:space="preserve">, Barcelona 08006. </w:t>
      </w:r>
    </w:p>
    <w:p w:rsidR="00273CF2" w:rsidRPr="008E6812" w:rsidRDefault="0018234C" w:rsidP="008E6812">
      <w:pPr>
        <w:spacing w:line="240" w:lineRule="auto"/>
        <w:ind w:left="708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>7.2. E</w:t>
      </w:r>
      <w:r w:rsidR="002A7869" w:rsidRPr="008E6812">
        <w:rPr>
          <w:rFonts w:ascii="Helvetica" w:hAnsi="Helvetica"/>
          <w:sz w:val="24"/>
          <w:szCs w:val="24"/>
        </w:rPr>
        <w:t>n</w:t>
      </w:r>
      <w:r w:rsidR="00273CF2" w:rsidRPr="008E6812">
        <w:rPr>
          <w:rFonts w:ascii="Helvetica" w:hAnsi="Helvetica"/>
          <w:sz w:val="24"/>
          <w:szCs w:val="24"/>
        </w:rPr>
        <w:t xml:space="preserve"> mano</w:t>
      </w:r>
      <w:r w:rsidRPr="008E6812">
        <w:rPr>
          <w:rFonts w:ascii="Helvetica" w:hAnsi="Helvetica"/>
          <w:sz w:val="24"/>
          <w:szCs w:val="24"/>
        </w:rPr>
        <w:t>,</w:t>
      </w:r>
      <w:r w:rsidR="00884988" w:rsidRPr="008E6812">
        <w:rPr>
          <w:rFonts w:ascii="Helvetica" w:hAnsi="Helvetica"/>
          <w:sz w:val="24"/>
          <w:szCs w:val="24"/>
        </w:rPr>
        <w:t xml:space="preserve"> en</w:t>
      </w:r>
      <w:r w:rsidR="00273CF2" w:rsidRPr="008E6812">
        <w:rPr>
          <w:rFonts w:ascii="Helvetica" w:hAnsi="Helvetica"/>
          <w:sz w:val="24"/>
          <w:szCs w:val="24"/>
        </w:rPr>
        <w:t xml:space="preserve"> la siguiente dirección</w:t>
      </w:r>
      <w:r w:rsidR="002A7869" w:rsidRPr="008E6812">
        <w:rPr>
          <w:rFonts w:ascii="Helvetica" w:hAnsi="Helvetica"/>
          <w:sz w:val="24"/>
          <w:szCs w:val="24"/>
        </w:rPr>
        <w:t>:</w:t>
      </w:r>
      <w:r w:rsidRPr="008E6812">
        <w:rPr>
          <w:rFonts w:ascii="Helvetica" w:hAnsi="Helvetica"/>
          <w:sz w:val="24"/>
          <w:szCs w:val="24"/>
        </w:rPr>
        <w:t xml:space="preserve"> </w:t>
      </w:r>
      <w:r w:rsidR="002A7869" w:rsidRPr="008E6812">
        <w:rPr>
          <w:rFonts w:ascii="Helvetica" w:hAnsi="Helvetica"/>
          <w:sz w:val="24"/>
          <w:szCs w:val="24"/>
        </w:rPr>
        <w:t xml:space="preserve">TAC. </w:t>
      </w:r>
      <w:r w:rsidR="00AE335C" w:rsidRPr="008E6812">
        <w:rPr>
          <w:rFonts w:ascii="Helvetica" w:hAnsi="Helvetica"/>
          <w:sz w:val="24"/>
          <w:szCs w:val="24"/>
        </w:rPr>
        <w:t>Diputación 411</w:t>
      </w:r>
      <w:r w:rsidR="00884988" w:rsidRPr="008E6812">
        <w:rPr>
          <w:rFonts w:ascii="Helvetica" w:hAnsi="Helvetica"/>
          <w:sz w:val="24"/>
          <w:szCs w:val="24"/>
        </w:rPr>
        <w:t>, Barcelona, de lunes a jueves de 10h a 14h y de 16h a 18h.</w:t>
      </w:r>
    </w:p>
    <w:p w:rsidR="00683026" w:rsidRPr="008E6812" w:rsidRDefault="00B44AE1" w:rsidP="008E6812">
      <w:pPr>
        <w:spacing w:line="240" w:lineRule="auto"/>
        <w:ind w:left="708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>7.3. Por correo electrónico</w:t>
      </w:r>
      <w:r w:rsidR="00884988" w:rsidRPr="008E6812">
        <w:rPr>
          <w:rFonts w:ascii="Helvetica" w:hAnsi="Helvetica"/>
          <w:sz w:val="24"/>
          <w:szCs w:val="24"/>
        </w:rPr>
        <w:t>,</w:t>
      </w:r>
      <w:r w:rsidRPr="008E6812">
        <w:rPr>
          <w:rFonts w:ascii="Helvetica" w:hAnsi="Helvetica"/>
          <w:sz w:val="24"/>
          <w:szCs w:val="24"/>
        </w:rPr>
        <w:t xml:space="preserve"> a la siguiente dirección </w:t>
      </w:r>
      <w:hyperlink r:id="rId7" w:history="1">
        <w:r w:rsidR="001208F3" w:rsidRPr="008E6812">
          <w:rPr>
            <w:rStyle w:val="Hipervnculo"/>
            <w:rFonts w:ascii="Helvetica" w:hAnsi="Helvetica"/>
            <w:sz w:val="24"/>
            <w:szCs w:val="24"/>
          </w:rPr>
          <w:t>concurso@bncmediacion.es</w:t>
        </w:r>
      </w:hyperlink>
      <w:r w:rsidRPr="008E6812">
        <w:rPr>
          <w:rStyle w:val="Hipervnculo"/>
          <w:rFonts w:ascii="Helvetica" w:hAnsi="Helvetica"/>
          <w:sz w:val="24"/>
          <w:szCs w:val="24"/>
        </w:rPr>
        <w:t xml:space="preserve"> </w:t>
      </w:r>
      <w:r w:rsidR="00884988" w:rsidRPr="008E6812">
        <w:rPr>
          <w:rFonts w:ascii="Helvetica" w:hAnsi="Helvetica"/>
          <w:sz w:val="24"/>
          <w:szCs w:val="24"/>
        </w:rPr>
        <w:t>exceptuados los</w:t>
      </w:r>
      <w:r w:rsidRPr="008E6812">
        <w:rPr>
          <w:rFonts w:ascii="Helvetica" w:hAnsi="Helvetica"/>
          <w:sz w:val="24"/>
          <w:szCs w:val="24"/>
        </w:rPr>
        <w:t xml:space="preserve"> dibujo</w:t>
      </w:r>
      <w:r w:rsidR="00884988" w:rsidRPr="008E6812">
        <w:rPr>
          <w:rFonts w:ascii="Helvetica" w:hAnsi="Helvetica"/>
          <w:sz w:val="24"/>
          <w:szCs w:val="24"/>
        </w:rPr>
        <w:t>s</w:t>
      </w:r>
      <w:r w:rsidRPr="008E6812">
        <w:rPr>
          <w:rFonts w:ascii="Helvetica" w:hAnsi="Helvetica"/>
          <w:sz w:val="24"/>
          <w:szCs w:val="24"/>
        </w:rPr>
        <w:t xml:space="preserve"> o cómics</w:t>
      </w:r>
      <w:r w:rsidR="00884988" w:rsidRPr="008E6812">
        <w:rPr>
          <w:rFonts w:ascii="Helvetica" w:hAnsi="Helvetica"/>
          <w:sz w:val="24"/>
          <w:szCs w:val="24"/>
        </w:rPr>
        <w:t xml:space="preserve">, ya </w:t>
      </w:r>
      <w:r w:rsidRPr="008E6812">
        <w:rPr>
          <w:rFonts w:ascii="Helvetica" w:hAnsi="Helvetica"/>
          <w:sz w:val="24"/>
          <w:szCs w:val="24"/>
        </w:rPr>
        <w:t>que deberá entregarse el original</w:t>
      </w:r>
      <w:r w:rsidR="00884988" w:rsidRPr="008E6812">
        <w:rPr>
          <w:rFonts w:ascii="Helvetica" w:hAnsi="Helvetica"/>
          <w:sz w:val="24"/>
          <w:szCs w:val="24"/>
        </w:rPr>
        <w:t>.</w:t>
      </w:r>
      <w:bookmarkStart w:id="0" w:name="_GoBack"/>
      <w:bookmarkEnd w:id="0"/>
    </w:p>
    <w:p w:rsidR="00277419" w:rsidRPr="008E6812" w:rsidRDefault="003C5483" w:rsidP="00F3398F">
      <w:p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b/>
          <w:sz w:val="24"/>
          <w:szCs w:val="24"/>
        </w:rPr>
        <w:t>7.- P</w:t>
      </w:r>
      <w:r w:rsidR="00277419" w:rsidRPr="008E6812">
        <w:rPr>
          <w:rFonts w:ascii="Helvetica" w:hAnsi="Helvetica"/>
          <w:b/>
          <w:sz w:val="24"/>
          <w:szCs w:val="24"/>
        </w:rPr>
        <w:t>lazo de recepción</w:t>
      </w:r>
      <w:r w:rsidR="00277419" w:rsidRPr="008E6812">
        <w:rPr>
          <w:rFonts w:ascii="Helvetica" w:hAnsi="Helvetica"/>
          <w:sz w:val="24"/>
          <w:szCs w:val="24"/>
        </w:rPr>
        <w:t xml:space="preserve">. El plazo de recepción de los trabajos comprenderá desde el día </w:t>
      </w:r>
      <w:r w:rsidR="00273CF2" w:rsidRPr="008E6812">
        <w:rPr>
          <w:rFonts w:ascii="Helvetica" w:hAnsi="Helvetica"/>
          <w:sz w:val="24"/>
          <w:szCs w:val="24"/>
        </w:rPr>
        <w:t xml:space="preserve">1 </w:t>
      </w:r>
      <w:r w:rsidR="00277419" w:rsidRPr="008E6812">
        <w:rPr>
          <w:rFonts w:ascii="Helvetica" w:hAnsi="Helvetica"/>
          <w:sz w:val="24"/>
          <w:szCs w:val="24"/>
        </w:rPr>
        <w:t xml:space="preserve">de </w:t>
      </w:r>
      <w:r w:rsidR="00273CF2" w:rsidRPr="008E6812">
        <w:rPr>
          <w:rFonts w:ascii="Helvetica" w:hAnsi="Helvetica"/>
          <w:sz w:val="24"/>
          <w:szCs w:val="24"/>
        </w:rPr>
        <w:t>marzo</w:t>
      </w:r>
      <w:r w:rsidR="00277419" w:rsidRPr="008E6812">
        <w:rPr>
          <w:rFonts w:ascii="Helvetica" w:hAnsi="Helvetica"/>
          <w:sz w:val="24"/>
          <w:szCs w:val="24"/>
        </w:rPr>
        <w:t xml:space="preserve"> hasta el día </w:t>
      </w:r>
      <w:r w:rsidR="00884988" w:rsidRPr="008E6812">
        <w:rPr>
          <w:rFonts w:ascii="Helvetica" w:hAnsi="Helvetica"/>
          <w:sz w:val="24"/>
          <w:szCs w:val="24"/>
        </w:rPr>
        <w:t>31</w:t>
      </w:r>
      <w:r w:rsidR="00277419" w:rsidRPr="008E6812">
        <w:rPr>
          <w:rFonts w:ascii="Helvetica" w:hAnsi="Helvetica"/>
          <w:sz w:val="24"/>
          <w:szCs w:val="24"/>
        </w:rPr>
        <w:t xml:space="preserve"> de </w:t>
      </w:r>
      <w:r w:rsidR="00273CF2" w:rsidRPr="008E6812">
        <w:rPr>
          <w:rFonts w:ascii="Helvetica" w:hAnsi="Helvetica"/>
          <w:sz w:val="24"/>
          <w:szCs w:val="24"/>
        </w:rPr>
        <w:t>marzo</w:t>
      </w:r>
      <w:r w:rsidR="00277419" w:rsidRPr="008E6812">
        <w:rPr>
          <w:rFonts w:ascii="Helvetica" w:hAnsi="Helvetica"/>
          <w:sz w:val="24"/>
          <w:szCs w:val="24"/>
        </w:rPr>
        <w:t xml:space="preserve"> de 2016, ambos inclusive. </w:t>
      </w:r>
      <w:r w:rsidR="000740E7" w:rsidRPr="008E6812">
        <w:rPr>
          <w:rFonts w:ascii="Helvetica" w:hAnsi="Helvetica"/>
          <w:sz w:val="24"/>
          <w:szCs w:val="24"/>
        </w:rPr>
        <w:t>S</w:t>
      </w:r>
      <w:r w:rsidR="00F33072" w:rsidRPr="008E6812">
        <w:rPr>
          <w:rFonts w:ascii="Helvetica" w:hAnsi="Helvetica"/>
          <w:sz w:val="24"/>
          <w:szCs w:val="24"/>
        </w:rPr>
        <w:t xml:space="preserve">e admitirán los trabajos </w:t>
      </w:r>
      <w:r w:rsidR="000740E7" w:rsidRPr="008E6812">
        <w:rPr>
          <w:rFonts w:ascii="Helvetica" w:hAnsi="Helvetica"/>
          <w:sz w:val="24"/>
          <w:szCs w:val="24"/>
        </w:rPr>
        <w:t>enviados por correo electrónico</w:t>
      </w:r>
      <w:r w:rsidR="002A7869" w:rsidRPr="008E6812">
        <w:rPr>
          <w:rFonts w:ascii="Helvetica" w:hAnsi="Helvetica"/>
          <w:sz w:val="24"/>
          <w:szCs w:val="24"/>
        </w:rPr>
        <w:t xml:space="preserve"> hasta</w:t>
      </w:r>
      <w:r w:rsidR="00C94A12" w:rsidRPr="008E6812">
        <w:rPr>
          <w:rFonts w:ascii="Helvetica" w:hAnsi="Helvetica"/>
          <w:sz w:val="24"/>
          <w:szCs w:val="24"/>
        </w:rPr>
        <w:t xml:space="preserve"> las 23:59h del día</w:t>
      </w:r>
      <w:r w:rsidR="00F33072" w:rsidRPr="008E6812">
        <w:rPr>
          <w:rFonts w:ascii="Helvetica" w:hAnsi="Helvetica"/>
          <w:sz w:val="24"/>
          <w:szCs w:val="24"/>
        </w:rPr>
        <w:t xml:space="preserve"> </w:t>
      </w:r>
      <w:r w:rsidR="00884988" w:rsidRPr="008E6812">
        <w:rPr>
          <w:rFonts w:ascii="Helvetica" w:hAnsi="Helvetica"/>
          <w:sz w:val="24"/>
          <w:szCs w:val="24"/>
        </w:rPr>
        <w:t>31</w:t>
      </w:r>
      <w:r w:rsidR="00273CF2" w:rsidRPr="008E6812">
        <w:rPr>
          <w:rFonts w:ascii="Helvetica" w:hAnsi="Helvetica"/>
          <w:sz w:val="24"/>
          <w:szCs w:val="24"/>
        </w:rPr>
        <w:t xml:space="preserve"> de marzo</w:t>
      </w:r>
      <w:r w:rsidR="00884988" w:rsidRPr="008E6812">
        <w:rPr>
          <w:rFonts w:ascii="Helvetica" w:hAnsi="Helvetica"/>
          <w:sz w:val="24"/>
          <w:szCs w:val="24"/>
        </w:rPr>
        <w:t xml:space="preserve"> de 2016 o </w:t>
      </w:r>
      <w:r w:rsidR="00C94A12" w:rsidRPr="008E6812">
        <w:rPr>
          <w:rFonts w:ascii="Helvetica" w:hAnsi="Helvetica"/>
          <w:sz w:val="24"/>
          <w:szCs w:val="24"/>
        </w:rPr>
        <w:t>con matasellos correspondiente a dicha fecha</w:t>
      </w:r>
      <w:r w:rsidR="00F33072" w:rsidRPr="008E6812">
        <w:rPr>
          <w:rFonts w:ascii="Helvetica" w:hAnsi="Helvetica"/>
          <w:sz w:val="24"/>
          <w:szCs w:val="24"/>
        </w:rPr>
        <w:t>.</w:t>
      </w:r>
    </w:p>
    <w:p w:rsidR="00E04566" w:rsidRPr="008E6812" w:rsidRDefault="00277419" w:rsidP="00F3398F">
      <w:p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b/>
          <w:sz w:val="24"/>
          <w:szCs w:val="24"/>
        </w:rPr>
        <w:t>8.- I</w:t>
      </w:r>
      <w:r w:rsidR="003C5483" w:rsidRPr="008E6812">
        <w:rPr>
          <w:rFonts w:ascii="Helvetica" w:hAnsi="Helvetica"/>
          <w:b/>
          <w:sz w:val="24"/>
          <w:szCs w:val="24"/>
        </w:rPr>
        <w:t>dioma de los relatos</w:t>
      </w:r>
      <w:r w:rsidRPr="008E6812">
        <w:rPr>
          <w:rFonts w:ascii="Helvetica" w:hAnsi="Helvetica"/>
          <w:sz w:val="24"/>
          <w:szCs w:val="24"/>
        </w:rPr>
        <w:t xml:space="preserve">: </w:t>
      </w:r>
      <w:r w:rsidR="00E04566" w:rsidRPr="008E6812">
        <w:rPr>
          <w:rFonts w:ascii="Helvetica" w:hAnsi="Helvetica"/>
          <w:sz w:val="24"/>
          <w:szCs w:val="24"/>
        </w:rPr>
        <w:t>castellano</w:t>
      </w:r>
      <w:r w:rsidRPr="008E6812">
        <w:rPr>
          <w:rFonts w:ascii="Helvetica" w:hAnsi="Helvetica"/>
          <w:sz w:val="24"/>
          <w:szCs w:val="24"/>
        </w:rPr>
        <w:t xml:space="preserve"> </w:t>
      </w:r>
      <w:r w:rsidR="00E04566" w:rsidRPr="008E6812">
        <w:rPr>
          <w:rFonts w:ascii="Helvetica" w:hAnsi="Helvetica"/>
          <w:sz w:val="24"/>
          <w:szCs w:val="24"/>
        </w:rPr>
        <w:t>o catalán.</w:t>
      </w:r>
    </w:p>
    <w:p w:rsidR="00277419" w:rsidRPr="008E6812" w:rsidRDefault="00E04566" w:rsidP="00F3398F">
      <w:p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b/>
          <w:sz w:val="24"/>
          <w:szCs w:val="24"/>
        </w:rPr>
        <w:t>9.- El jurado</w:t>
      </w:r>
      <w:r w:rsidRPr="008E6812">
        <w:rPr>
          <w:rFonts w:ascii="Helvetica" w:hAnsi="Helvetica"/>
          <w:sz w:val="24"/>
          <w:szCs w:val="24"/>
        </w:rPr>
        <w:t xml:space="preserve">, que se </w:t>
      </w:r>
      <w:r w:rsidR="00F33072" w:rsidRPr="008E6812">
        <w:rPr>
          <w:rFonts w:ascii="Helvetica" w:hAnsi="Helvetica"/>
          <w:sz w:val="24"/>
          <w:szCs w:val="24"/>
        </w:rPr>
        <w:t>dará a conocer</w:t>
      </w:r>
      <w:r w:rsidRPr="008E6812">
        <w:rPr>
          <w:rFonts w:ascii="Helvetica" w:hAnsi="Helvetica"/>
          <w:sz w:val="24"/>
          <w:szCs w:val="24"/>
        </w:rPr>
        <w:t xml:space="preserve"> en el momento de la entrega de premios</w:t>
      </w:r>
      <w:r w:rsidR="003C5483" w:rsidRPr="008E6812">
        <w:rPr>
          <w:rFonts w:ascii="Helvetica" w:hAnsi="Helvetica"/>
          <w:sz w:val="24"/>
          <w:szCs w:val="24"/>
        </w:rPr>
        <w:t xml:space="preserve">, </w:t>
      </w:r>
      <w:r w:rsidRPr="008E6812">
        <w:rPr>
          <w:rFonts w:ascii="Helvetica" w:hAnsi="Helvetica"/>
          <w:sz w:val="24"/>
          <w:szCs w:val="24"/>
        </w:rPr>
        <w:t>estará compuesto po</w:t>
      </w:r>
      <w:r w:rsidR="00273CF2" w:rsidRPr="008E6812">
        <w:rPr>
          <w:rFonts w:ascii="Helvetica" w:hAnsi="Helvetica"/>
          <w:sz w:val="24"/>
          <w:szCs w:val="24"/>
        </w:rPr>
        <w:t>r</w:t>
      </w:r>
      <w:r w:rsidR="00F33072" w:rsidRPr="008E6812">
        <w:rPr>
          <w:rFonts w:ascii="Helvetica" w:hAnsi="Helvetica"/>
          <w:sz w:val="24"/>
          <w:szCs w:val="24"/>
        </w:rPr>
        <w:t>:</w:t>
      </w:r>
    </w:p>
    <w:p w:rsidR="00683026" w:rsidRPr="008E6812" w:rsidRDefault="00683026" w:rsidP="00F3398F">
      <w:pPr>
        <w:spacing w:line="240" w:lineRule="auto"/>
        <w:ind w:left="708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Lucida Sans Unicode" w:eastAsia="MS Mincho" w:hAnsi="Lucida Sans Unicode" w:cs="Lucida Sans Unicode"/>
          <w:sz w:val="24"/>
          <w:szCs w:val="24"/>
        </w:rPr>
        <w:t>▶</w:t>
      </w:r>
      <w:r w:rsidRPr="008E6812">
        <w:rPr>
          <w:rFonts w:ascii="Helvetica" w:hAnsi="Helvetica"/>
          <w:sz w:val="24"/>
          <w:szCs w:val="24"/>
        </w:rPr>
        <w:t xml:space="preserve"> </w:t>
      </w:r>
      <w:r w:rsidR="00E04566" w:rsidRPr="008E6812">
        <w:rPr>
          <w:rFonts w:ascii="Helvetica" w:hAnsi="Helvetica"/>
          <w:sz w:val="24"/>
          <w:szCs w:val="24"/>
        </w:rPr>
        <w:t>Dos maestros o profesores de un</w:t>
      </w:r>
      <w:r w:rsidRPr="008E6812">
        <w:rPr>
          <w:rFonts w:ascii="Helvetica" w:hAnsi="Helvetica"/>
          <w:sz w:val="24"/>
          <w:szCs w:val="24"/>
        </w:rPr>
        <w:t xml:space="preserve"> CEIP</w:t>
      </w:r>
      <w:r w:rsidR="00E04566" w:rsidRPr="008E6812">
        <w:rPr>
          <w:rFonts w:ascii="Helvetica" w:hAnsi="Helvetica"/>
          <w:sz w:val="24"/>
          <w:szCs w:val="24"/>
        </w:rPr>
        <w:t xml:space="preserve"> o Centro de Secundaria o Bachillerato</w:t>
      </w:r>
      <w:r w:rsidR="003C5483" w:rsidRPr="008E6812">
        <w:rPr>
          <w:rFonts w:ascii="Helvetica" w:hAnsi="Helvetica"/>
          <w:sz w:val="24"/>
          <w:szCs w:val="24"/>
        </w:rPr>
        <w:t>,</w:t>
      </w:r>
      <w:r w:rsidRPr="008E6812">
        <w:rPr>
          <w:rFonts w:ascii="Helvetica" w:hAnsi="Helvetica"/>
          <w:sz w:val="24"/>
          <w:szCs w:val="24"/>
        </w:rPr>
        <w:t xml:space="preserve"> p</w:t>
      </w:r>
      <w:r w:rsidRPr="008E6812">
        <w:rPr>
          <w:rFonts w:ascii="Helvetica" w:hAnsi="Helvetica" w:cs="Calibri"/>
          <w:sz w:val="24"/>
          <w:szCs w:val="24"/>
        </w:rPr>
        <w:t>ú</w:t>
      </w:r>
      <w:r w:rsidRPr="008E6812">
        <w:rPr>
          <w:rFonts w:ascii="Helvetica" w:hAnsi="Helvetica"/>
          <w:sz w:val="24"/>
          <w:szCs w:val="24"/>
        </w:rPr>
        <w:t>blico</w:t>
      </w:r>
      <w:r w:rsidR="00E04566" w:rsidRPr="008E6812">
        <w:rPr>
          <w:rFonts w:ascii="Helvetica" w:hAnsi="Helvetica"/>
          <w:sz w:val="24"/>
          <w:szCs w:val="24"/>
        </w:rPr>
        <w:t>, concertado o privado</w:t>
      </w:r>
      <w:r w:rsidR="003C5483" w:rsidRPr="008E6812">
        <w:rPr>
          <w:rFonts w:ascii="Helvetica" w:hAnsi="Helvetica"/>
          <w:sz w:val="24"/>
          <w:szCs w:val="24"/>
        </w:rPr>
        <w:t>.</w:t>
      </w:r>
    </w:p>
    <w:p w:rsidR="00683026" w:rsidRPr="008E6812" w:rsidRDefault="00683026" w:rsidP="00F3398F">
      <w:pPr>
        <w:spacing w:line="240" w:lineRule="auto"/>
        <w:ind w:left="708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Lucida Sans Unicode" w:eastAsia="MS Mincho" w:hAnsi="Lucida Sans Unicode" w:cs="Lucida Sans Unicode"/>
          <w:sz w:val="24"/>
          <w:szCs w:val="24"/>
        </w:rPr>
        <w:t>▶</w:t>
      </w:r>
      <w:r w:rsidRPr="008E6812">
        <w:rPr>
          <w:rFonts w:ascii="Helvetica" w:hAnsi="Helvetica"/>
          <w:sz w:val="24"/>
          <w:szCs w:val="24"/>
        </w:rPr>
        <w:t xml:space="preserve"> </w:t>
      </w:r>
      <w:r w:rsidR="00F33072" w:rsidRPr="008E6812">
        <w:rPr>
          <w:rFonts w:ascii="Helvetica" w:hAnsi="Helvetica"/>
          <w:sz w:val="24"/>
          <w:szCs w:val="24"/>
        </w:rPr>
        <w:t>Un periodista y</w:t>
      </w:r>
    </w:p>
    <w:p w:rsidR="00683026" w:rsidRPr="008E6812" w:rsidRDefault="00683026" w:rsidP="00F3398F">
      <w:pPr>
        <w:spacing w:line="240" w:lineRule="auto"/>
        <w:ind w:left="708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Lucida Sans Unicode" w:eastAsia="MS Mincho" w:hAnsi="Lucida Sans Unicode" w:cs="Lucida Sans Unicode"/>
          <w:sz w:val="24"/>
          <w:szCs w:val="24"/>
        </w:rPr>
        <w:t>▶</w:t>
      </w:r>
      <w:r w:rsidRPr="008E6812">
        <w:rPr>
          <w:rFonts w:ascii="Helvetica" w:hAnsi="Helvetica"/>
          <w:sz w:val="24"/>
          <w:szCs w:val="24"/>
        </w:rPr>
        <w:t xml:space="preserve"> </w:t>
      </w:r>
      <w:r w:rsidR="00391949" w:rsidRPr="008E6812">
        <w:rPr>
          <w:rFonts w:ascii="Helvetica" w:hAnsi="Helvetica"/>
          <w:sz w:val="24"/>
          <w:szCs w:val="24"/>
        </w:rPr>
        <w:t>D</w:t>
      </w:r>
      <w:r w:rsidR="00E04566" w:rsidRPr="008E6812">
        <w:rPr>
          <w:rFonts w:ascii="Helvetica" w:hAnsi="Helvetica"/>
          <w:sz w:val="24"/>
          <w:szCs w:val="24"/>
        </w:rPr>
        <w:t>os mediadores</w:t>
      </w:r>
      <w:r w:rsidRPr="008E6812">
        <w:rPr>
          <w:rFonts w:ascii="Helvetica" w:hAnsi="Helvetica"/>
          <w:sz w:val="24"/>
          <w:szCs w:val="24"/>
        </w:rPr>
        <w:t>.</w:t>
      </w:r>
    </w:p>
    <w:p w:rsidR="00683026" w:rsidRPr="008E6812" w:rsidRDefault="00E04566" w:rsidP="00F3398F">
      <w:p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b/>
          <w:sz w:val="24"/>
          <w:szCs w:val="24"/>
        </w:rPr>
        <w:t>10.- Resolución</w:t>
      </w:r>
      <w:r w:rsidR="0012544B" w:rsidRPr="008E6812">
        <w:rPr>
          <w:rFonts w:ascii="Helvetica" w:hAnsi="Helvetica"/>
          <w:sz w:val="24"/>
          <w:szCs w:val="24"/>
        </w:rPr>
        <w:t>.</w:t>
      </w:r>
      <w:r w:rsidRPr="008E6812">
        <w:rPr>
          <w:rFonts w:ascii="Helvetica" w:hAnsi="Helvetica"/>
          <w:sz w:val="24"/>
          <w:szCs w:val="24"/>
        </w:rPr>
        <w:t xml:space="preserve"> </w:t>
      </w:r>
      <w:r w:rsidR="00F33072" w:rsidRPr="008E6812">
        <w:rPr>
          <w:rFonts w:ascii="Helvetica" w:hAnsi="Helvetica"/>
          <w:sz w:val="24"/>
          <w:szCs w:val="24"/>
        </w:rPr>
        <w:t>E</w:t>
      </w:r>
      <w:r w:rsidRPr="008E6812">
        <w:rPr>
          <w:rFonts w:ascii="Helvetica" w:hAnsi="Helvetica"/>
          <w:sz w:val="24"/>
          <w:szCs w:val="24"/>
        </w:rPr>
        <w:t>l fallo del Jurado</w:t>
      </w:r>
      <w:r w:rsidR="003C5483" w:rsidRPr="008E6812">
        <w:rPr>
          <w:rFonts w:ascii="Helvetica" w:hAnsi="Helvetica"/>
          <w:sz w:val="24"/>
          <w:szCs w:val="24"/>
        </w:rPr>
        <w:t>, que</w:t>
      </w:r>
      <w:r w:rsidRPr="008E6812">
        <w:rPr>
          <w:rFonts w:ascii="Helvetica" w:hAnsi="Helvetica"/>
          <w:sz w:val="24"/>
          <w:szCs w:val="24"/>
        </w:rPr>
        <w:t xml:space="preserve"> será </w:t>
      </w:r>
      <w:r w:rsidR="00D811E4" w:rsidRPr="008E6812">
        <w:rPr>
          <w:rFonts w:ascii="Helvetica" w:hAnsi="Helvetica"/>
          <w:sz w:val="24"/>
          <w:szCs w:val="24"/>
        </w:rPr>
        <w:t>inapelable,</w:t>
      </w:r>
      <w:r w:rsidRPr="008E6812">
        <w:rPr>
          <w:rFonts w:ascii="Helvetica" w:hAnsi="Helvetica"/>
          <w:sz w:val="24"/>
          <w:szCs w:val="24"/>
        </w:rPr>
        <w:t xml:space="preserve"> </w:t>
      </w:r>
      <w:r w:rsidR="00D811E4" w:rsidRPr="008E6812">
        <w:rPr>
          <w:rFonts w:ascii="Helvetica" w:hAnsi="Helvetica"/>
          <w:sz w:val="24"/>
          <w:szCs w:val="24"/>
        </w:rPr>
        <w:t>s</w:t>
      </w:r>
      <w:r w:rsidR="003C5483" w:rsidRPr="008E6812">
        <w:rPr>
          <w:rFonts w:ascii="Helvetica" w:hAnsi="Helvetica"/>
          <w:sz w:val="24"/>
          <w:szCs w:val="24"/>
        </w:rPr>
        <w:t>e comunicará</w:t>
      </w:r>
      <w:r w:rsidRPr="008E6812">
        <w:rPr>
          <w:rFonts w:ascii="Helvetica" w:hAnsi="Helvetica"/>
          <w:sz w:val="24"/>
          <w:szCs w:val="24"/>
        </w:rPr>
        <w:t xml:space="preserve"> por escrito</w:t>
      </w:r>
      <w:r w:rsidR="003C5483" w:rsidRPr="008E6812">
        <w:rPr>
          <w:rFonts w:ascii="Helvetica" w:hAnsi="Helvetica"/>
          <w:sz w:val="24"/>
          <w:szCs w:val="24"/>
        </w:rPr>
        <w:t xml:space="preserve"> a las personas</w:t>
      </w:r>
      <w:r w:rsidRPr="008E6812">
        <w:rPr>
          <w:rFonts w:ascii="Helvetica" w:hAnsi="Helvetica"/>
          <w:sz w:val="24"/>
          <w:szCs w:val="24"/>
        </w:rPr>
        <w:t xml:space="preserve"> </w:t>
      </w:r>
      <w:r w:rsidR="003C5483" w:rsidRPr="008E6812">
        <w:rPr>
          <w:rFonts w:ascii="Helvetica" w:hAnsi="Helvetica"/>
          <w:sz w:val="24"/>
          <w:szCs w:val="24"/>
        </w:rPr>
        <w:t>y/o Centros que hayan resulta</w:t>
      </w:r>
      <w:r w:rsidR="00D811E4" w:rsidRPr="008E6812">
        <w:rPr>
          <w:rFonts w:ascii="Helvetica" w:hAnsi="Helvetica"/>
          <w:sz w:val="24"/>
          <w:szCs w:val="24"/>
        </w:rPr>
        <w:t>do premiado</w:t>
      </w:r>
      <w:r w:rsidRPr="008E6812">
        <w:rPr>
          <w:rFonts w:ascii="Helvetica" w:hAnsi="Helvetica"/>
          <w:sz w:val="24"/>
          <w:szCs w:val="24"/>
        </w:rPr>
        <w:t>s.</w:t>
      </w:r>
    </w:p>
    <w:p w:rsidR="008E6812" w:rsidRDefault="008E6812" w:rsidP="00F3398F">
      <w:pPr>
        <w:spacing w:line="240" w:lineRule="auto"/>
        <w:jc w:val="both"/>
        <w:rPr>
          <w:rFonts w:ascii="Helvetica" w:hAnsi="Helvetica"/>
          <w:b/>
          <w:sz w:val="24"/>
          <w:szCs w:val="24"/>
        </w:rPr>
      </w:pPr>
    </w:p>
    <w:p w:rsidR="008E6812" w:rsidRDefault="008E6812" w:rsidP="00F3398F">
      <w:pPr>
        <w:spacing w:line="240" w:lineRule="auto"/>
        <w:jc w:val="both"/>
        <w:rPr>
          <w:rFonts w:ascii="Helvetica" w:hAnsi="Helvetica"/>
          <w:b/>
          <w:sz w:val="24"/>
          <w:szCs w:val="24"/>
        </w:rPr>
      </w:pPr>
    </w:p>
    <w:p w:rsidR="00E04566" w:rsidRPr="008E6812" w:rsidRDefault="0012544B" w:rsidP="00F3398F">
      <w:pPr>
        <w:spacing w:line="240" w:lineRule="auto"/>
        <w:jc w:val="both"/>
        <w:rPr>
          <w:rFonts w:ascii="Helvetica" w:hAnsi="Helvetica"/>
          <w:b/>
          <w:sz w:val="24"/>
          <w:szCs w:val="24"/>
        </w:rPr>
      </w:pPr>
      <w:r w:rsidRPr="008E6812">
        <w:rPr>
          <w:rFonts w:ascii="Helvetica" w:hAnsi="Helvetica"/>
          <w:b/>
          <w:sz w:val="24"/>
          <w:szCs w:val="24"/>
        </w:rPr>
        <w:t xml:space="preserve">11.- Premios. </w:t>
      </w:r>
    </w:p>
    <w:p w:rsidR="00E04566" w:rsidRPr="008E6812" w:rsidRDefault="00F33072" w:rsidP="00F3398F">
      <w:p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 xml:space="preserve">Lote de </w:t>
      </w:r>
      <w:r w:rsidR="0012544B" w:rsidRPr="008E6812">
        <w:rPr>
          <w:rFonts w:ascii="Helvetica" w:hAnsi="Helvetica"/>
          <w:sz w:val="24"/>
          <w:szCs w:val="24"/>
        </w:rPr>
        <w:t xml:space="preserve">material escolar, </w:t>
      </w:r>
      <w:r w:rsidR="00D811E4" w:rsidRPr="008E6812">
        <w:rPr>
          <w:rFonts w:ascii="Helvetica" w:hAnsi="Helvetica"/>
          <w:sz w:val="24"/>
          <w:szCs w:val="24"/>
        </w:rPr>
        <w:t xml:space="preserve">libros </w:t>
      </w:r>
      <w:r w:rsidR="0012544B" w:rsidRPr="008E6812">
        <w:rPr>
          <w:rFonts w:ascii="Helvetica" w:hAnsi="Helvetica"/>
          <w:sz w:val="24"/>
          <w:szCs w:val="24"/>
        </w:rPr>
        <w:t>y/</w:t>
      </w:r>
      <w:r w:rsidR="00273CF2" w:rsidRPr="008E6812">
        <w:rPr>
          <w:rFonts w:ascii="Helvetica" w:hAnsi="Helvetica"/>
          <w:sz w:val="24"/>
          <w:szCs w:val="24"/>
        </w:rPr>
        <w:t xml:space="preserve">o </w:t>
      </w:r>
      <w:r w:rsidR="0012544B" w:rsidRPr="008E6812">
        <w:rPr>
          <w:rFonts w:ascii="Helvetica" w:hAnsi="Helvetica"/>
          <w:sz w:val="24"/>
          <w:szCs w:val="24"/>
        </w:rPr>
        <w:t>juegos educativos,</w:t>
      </w:r>
      <w:r w:rsidR="00273CF2" w:rsidRPr="008E6812">
        <w:rPr>
          <w:rFonts w:ascii="Helvetica" w:hAnsi="Helvetica"/>
          <w:sz w:val="24"/>
          <w:szCs w:val="24"/>
        </w:rPr>
        <w:t xml:space="preserve"> </w:t>
      </w:r>
      <w:r w:rsidR="00D811E4" w:rsidRPr="008E6812">
        <w:rPr>
          <w:rFonts w:ascii="Helvetica" w:hAnsi="Helvetica"/>
          <w:sz w:val="24"/>
          <w:szCs w:val="24"/>
        </w:rPr>
        <w:t>según edad</w:t>
      </w:r>
      <w:r w:rsidR="0012544B" w:rsidRPr="008E6812">
        <w:rPr>
          <w:rFonts w:ascii="Helvetica" w:hAnsi="Helvetica"/>
          <w:sz w:val="24"/>
          <w:szCs w:val="24"/>
        </w:rPr>
        <w:t>, que fomenten los valores de la</w:t>
      </w:r>
      <w:r w:rsidR="00D811E4" w:rsidRPr="008E6812">
        <w:rPr>
          <w:rFonts w:ascii="Helvetica" w:hAnsi="Helvetica"/>
          <w:sz w:val="24"/>
          <w:szCs w:val="24"/>
        </w:rPr>
        <w:t xml:space="preserve"> convivencia y el compañerismo</w:t>
      </w:r>
      <w:r w:rsidR="00E04566" w:rsidRPr="008E6812">
        <w:rPr>
          <w:rFonts w:ascii="Helvetica" w:hAnsi="Helvetica"/>
          <w:sz w:val="24"/>
          <w:szCs w:val="24"/>
        </w:rPr>
        <w:t>.</w:t>
      </w:r>
    </w:p>
    <w:p w:rsidR="00E04566" w:rsidRPr="008E6812" w:rsidRDefault="0012544B" w:rsidP="00F3398F">
      <w:p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>Para los C</w:t>
      </w:r>
      <w:r w:rsidR="00E04566" w:rsidRPr="008E6812">
        <w:rPr>
          <w:rFonts w:ascii="Helvetica" w:hAnsi="Helvetica"/>
          <w:sz w:val="24"/>
          <w:szCs w:val="24"/>
        </w:rPr>
        <w:t xml:space="preserve">entros </w:t>
      </w:r>
      <w:r w:rsidRPr="008E6812">
        <w:rPr>
          <w:rFonts w:ascii="Helvetica" w:hAnsi="Helvetica"/>
          <w:sz w:val="24"/>
          <w:szCs w:val="24"/>
        </w:rPr>
        <w:t xml:space="preserve">Escolares </w:t>
      </w:r>
      <w:r w:rsidR="00E04566" w:rsidRPr="008E6812">
        <w:rPr>
          <w:rFonts w:ascii="Helvetica" w:hAnsi="Helvetica"/>
          <w:sz w:val="24"/>
          <w:szCs w:val="24"/>
        </w:rPr>
        <w:t>ganadores en cada Categoría</w:t>
      </w:r>
      <w:r w:rsidRPr="008E6812">
        <w:rPr>
          <w:rFonts w:ascii="Helvetica" w:hAnsi="Helvetica"/>
          <w:sz w:val="24"/>
          <w:szCs w:val="24"/>
        </w:rPr>
        <w:t>,</w:t>
      </w:r>
      <w:r w:rsidR="00E04566" w:rsidRPr="008E6812">
        <w:rPr>
          <w:rFonts w:ascii="Helvetica" w:hAnsi="Helvetica"/>
          <w:sz w:val="24"/>
          <w:szCs w:val="24"/>
        </w:rPr>
        <w:t xml:space="preserve"> una actividad relacionada con la prevención del acoso escolar.</w:t>
      </w:r>
    </w:p>
    <w:p w:rsidR="00E04566" w:rsidRPr="008E6812" w:rsidRDefault="00E04566" w:rsidP="00F3398F">
      <w:p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b/>
          <w:sz w:val="24"/>
          <w:szCs w:val="24"/>
        </w:rPr>
        <w:t>12.- Cesión de derechos</w:t>
      </w:r>
      <w:r w:rsidR="0012544B" w:rsidRPr="008E6812">
        <w:rPr>
          <w:rFonts w:ascii="Helvetica" w:hAnsi="Helvetica"/>
          <w:sz w:val="24"/>
          <w:szCs w:val="24"/>
        </w:rPr>
        <w:t>. Los particip</w:t>
      </w:r>
      <w:r w:rsidRPr="008E6812">
        <w:rPr>
          <w:rFonts w:ascii="Helvetica" w:hAnsi="Helvetica"/>
          <w:sz w:val="24"/>
          <w:szCs w:val="24"/>
        </w:rPr>
        <w:t xml:space="preserve">antes ceden los derechos </w:t>
      </w:r>
      <w:r w:rsidR="0012544B" w:rsidRPr="008E6812">
        <w:rPr>
          <w:rFonts w:ascii="Helvetica" w:hAnsi="Helvetica"/>
          <w:sz w:val="24"/>
          <w:szCs w:val="24"/>
        </w:rPr>
        <w:t xml:space="preserve">de autor, </w:t>
      </w:r>
      <w:r w:rsidRPr="008E6812">
        <w:rPr>
          <w:rFonts w:ascii="Helvetica" w:hAnsi="Helvetica"/>
          <w:sz w:val="24"/>
          <w:szCs w:val="24"/>
        </w:rPr>
        <w:t>relativos a las obras</w:t>
      </w:r>
      <w:r w:rsidR="00C94A12" w:rsidRPr="008E6812">
        <w:rPr>
          <w:rFonts w:ascii="Helvetica" w:hAnsi="Helvetica"/>
          <w:sz w:val="24"/>
          <w:szCs w:val="24"/>
        </w:rPr>
        <w:t xml:space="preserve"> presentada</w:t>
      </w:r>
      <w:r w:rsidRPr="008E6812">
        <w:rPr>
          <w:rFonts w:ascii="Helvetica" w:hAnsi="Helvetica"/>
          <w:sz w:val="24"/>
          <w:szCs w:val="24"/>
        </w:rPr>
        <w:t>s</w:t>
      </w:r>
      <w:r w:rsidR="00C94A12" w:rsidRPr="008E6812">
        <w:rPr>
          <w:rFonts w:ascii="Helvetica" w:hAnsi="Helvetica"/>
          <w:sz w:val="24"/>
          <w:szCs w:val="24"/>
        </w:rPr>
        <w:t>,</w:t>
      </w:r>
      <w:r w:rsidRPr="008E6812">
        <w:rPr>
          <w:rFonts w:ascii="Helvetica" w:hAnsi="Helvetica"/>
          <w:sz w:val="24"/>
          <w:szCs w:val="24"/>
        </w:rPr>
        <w:t xml:space="preserve"> a MED</w:t>
      </w:r>
      <w:r w:rsidR="00E64712" w:rsidRPr="008E6812">
        <w:rPr>
          <w:rFonts w:ascii="Helvetica" w:hAnsi="Helvetica"/>
          <w:sz w:val="24"/>
          <w:szCs w:val="24"/>
        </w:rPr>
        <w:t>I</w:t>
      </w:r>
      <w:r w:rsidRPr="008E6812">
        <w:rPr>
          <w:rFonts w:ascii="Helvetica" w:hAnsi="Helvetica"/>
          <w:sz w:val="24"/>
          <w:szCs w:val="24"/>
        </w:rPr>
        <w:t xml:space="preserve">ACIÓN GLOBAL, con posibilidad de ser publicadas, indicándose siempre la autoría de </w:t>
      </w:r>
      <w:r w:rsidR="0012544B" w:rsidRPr="008E6812">
        <w:rPr>
          <w:rFonts w:ascii="Helvetica" w:hAnsi="Helvetica"/>
          <w:sz w:val="24"/>
          <w:szCs w:val="24"/>
        </w:rPr>
        <w:t>las mismas y sin que ello genere</w:t>
      </w:r>
      <w:r w:rsidRPr="008E6812">
        <w:rPr>
          <w:rFonts w:ascii="Helvetica" w:hAnsi="Helvetica"/>
          <w:sz w:val="24"/>
          <w:szCs w:val="24"/>
        </w:rPr>
        <w:t xml:space="preserve"> ninguna contraprestación dineraria. </w:t>
      </w:r>
    </w:p>
    <w:p w:rsidR="00E04566" w:rsidRPr="008E6812" w:rsidRDefault="00E04566" w:rsidP="00F3398F">
      <w:pPr>
        <w:spacing w:line="240" w:lineRule="auto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noProof/>
          <w:sz w:val="24"/>
          <w:szCs w:val="24"/>
          <w:lang w:val="es-ES_tradnl" w:eastAsia="es-ES_tradnl"/>
        </w:rPr>
        <w:drawing>
          <wp:inline distT="0" distB="0" distL="0" distR="0">
            <wp:extent cx="810895" cy="859790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3704" w:rsidRPr="008E6812" w:rsidRDefault="00AD3704" w:rsidP="00F3398F">
      <w:pPr>
        <w:spacing w:line="240" w:lineRule="auto"/>
        <w:rPr>
          <w:rFonts w:ascii="Helvetica" w:hAnsi="Helvetica"/>
          <w:sz w:val="24"/>
          <w:szCs w:val="24"/>
        </w:rPr>
      </w:pPr>
    </w:p>
    <w:p w:rsidR="00AD3704" w:rsidRPr="008E6812" w:rsidRDefault="00AD3704" w:rsidP="00F3398F">
      <w:pPr>
        <w:spacing w:line="240" w:lineRule="auto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>Concurso Patrocinado por:</w:t>
      </w:r>
    </w:p>
    <w:p w:rsidR="008A0EDC" w:rsidRPr="008E6812" w:rsidRDefault="008A0EDC" w:rsidP="008A0EDC">
      <w:pPr>
        <w:spacing w:line="240" w:lineRule="auto"/>
        <w:rPr>
          <w:rFonts w:ascii="Helvetica" w:hAnsi="Helvetica"/>
          <w:noProof/>
          <w:sz w:val="24"/>
          <w:szCs w:val="24"/>
          <w:lang w:eastAsia="es-ES"/>
        </w:rPr>
      </w:pPr>
      <w:r w:rsidRPr="008E6812">
        <w:rPr>
          <w:rFonts w:ascii="Helvetica" w:hAnsi="Helvetica"/>
          <w:noProof/>
          <w:sz w:val="24"/>
          <w:szCs w:val="24"/>
          <w:lang w:val="es-ES_tradnl" w:eastAsia="es-ES_tradnl"/>
        </w:rPr>
        <w:drawing>
          <wp:inline distT="0" distB="0" distL="0" distR="0">
            <wp:extent cx="1209675" cy="11811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E6812">
        <w:rPr>
          <w:rFonts w:ascii="Helvetica" w:hAnsi="Helvetica"/>
          <w:sz w:val="24"/>
          <w:szCs w:val="24"/>
        </w:rPr>
        <w:t xml:space="preserve">                                          </w:t>
      </w:r>
      <w:r w:rsidRPr="008E6812">
        <w:rPr>
          <w:rFonts w:ascii="Helvetica" w:hAnsi="Helvetica"/>
          <w:sz w:val="24"/>
          <w:szCs w:val="24"/>
        </w:rPr>
        <w:tab/>
      </w:r>
      <w:r w:rsidRPr="008E6812">
        <w:rPr>
          <w:rFonts w:ascii="Helvetica" w:hAnsi="Helvetica"/>
          <w:noProof/>
          <w:sz w:val="24"/>
          <w:szCs w:val="24"/>
          <w:lang w:eastAsia="es-ES"/>
        </w:rPr>
        <w:t xml:space="preserve">   </w:t>
      </w:r>
      <w:r w:rsidRPr="008E6812">
        <w:rPr>
          <w:rFonts w:ascii="Helvetica" w:hAnsi="Helvetica"/>
          <w:noProof/>
          <w:sz w:val="24"/>
          <w:szCs w:val="24"/>
          <w:lang w:val="es-ES_tradnl" w:eastAsia="es-ES_tradnl"/>
        </w:rPr>
        <w:drawing>
          <wp:inline distT="0" distB="0" distL="0" distR="0">
            <wp:extent cx="1764665" cy="1121883"/>
            <wp:effectExtent l="0" t="0" r="6985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594" cy="1138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0EDC" w:rsidRPr="008E6812" w:rsidRDefault="008A0EDC" w:rsidP="008A0EDC">
      <w:pPr>
        <w:spacing w:line="240" w:lineRule="auto"/>
        <w:rPr>
          <w:rFonts w:ascii="Helvetica" w:hAnsi="Helvetica"/>
          <w:noProof/>
          <w:sz w:val="24"/>
          <w:szCs w:val="24"/>
          <w:lang w:eastAsia="es-ES"/>
        </w:rPr>
      </w:pPr>
    </w:p>
    <w:p w:rsidR="008A0EDC" w:rsidRPr="008E6812" w:rsidRDefault="008A0EDC" w:rsidP="008A0EDC">
      <w:pPr>
        <w:spacing w:line="240" w:lineRule="auto"/>
        <w:ind w:left="1416" w:firstLine="708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noProof/>
          <w:sz w:val="24"/>
          <w:szCs w:val="24"/>
          <w:lang w:val="es-ES_tradnl" w:eastAsia="es-ES_tradnl"/>
        </w:rPr>
        <w:drawing>
          <wp:inline distT="0" distB="0" distL="0" distR="0">
            <wp:extent cx="2905200" cy="7884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200" cy="78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4566" w:rsidRPr="008E6812" w:rsidRDefault="00AF0DEF" w:rsidP="00F3398F">
      <w:pPr>
        <w:spacing w:line="24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En Barcelona, a 3/3</w:t>
      </w:r>
      <w:r w:rsidR="007A2CD8" w:rsidRPr="008E6812">
        <w:rPr>
          <w:rFonts w:ascii="Helvetica" w:hAnsi="Helvetica"/>
          <w:sz w:val="24"/>
          <w:szCs w:val="24"/>
        </w:rPr>
        <w:t>/2016</w:t>
      </w:r>
    </w:p>
    <w:p w:rsidR="009214D8" w:rsidRPr="008E6812" w:rsidRDefault="001002E5" w:rsidP="00F3398F">
      <w:pPr>
        <w:spacing w:line="240" w:lineRule="auto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br w:type="page"/>
      </w:r>
    </w:p>
    <w:p w:rsidR="00F3398F" w:rsidRPr="008E6812" w:rsidRDefault="00F3398F" w:rsidP="00F3398F">
      <w:pPr>
        <w:spacing w:line="240" w:lineRule="auto"/>
        <w:jc w:val="center"/>
        <w:rPr>
          <w:rFonts w:ascii="Helvetica" w:hAnsi="Helvetica"/>
          <w:b/>
          <w:sz w:val="24"/>
          <w:szCs w:val="24"/>
          <w:u w:val="single"/>
        </w:rPr>
      </w:pPr>
    </w:p>
    <w:p w:rsidR="00F3398F" w:rsidRPr="008E6812" w:rsidRDefault="00F3398F" w:rsidP="00F3398F">
      <w:pPr>
        <w:spacing w:line="240" w:lineRule="auto"/>
        <w:jc w:val="center"/>
        <w:rPr>
          <w:rFonts w:ascii="Helvetica" w:hAnsi="Helvetica"/>
          <w:b/>
          <w:sz w:val="24"/>
          <w:szCs w:val="24"/>
          <w:u w:val="single"/>
        </w:rPr>
      </w:pPr>
    </w:p>
    <w:p w:rsidR="001002E5" w:rsidRPr="008E6812" w:rsidRDefault="009214D8" w:rsidP="00F3398F">
      <w:pPr>
        <w:spacing w:line="240" w:lineRule="auto"/>
        <w:jc w:val="center"/>
        <w:rPr>
          <w:rFonts w:ascii="Helvetica" w:hAnsi="Helvetica"/>
          <w:b/>
          <w:sz w:val="24"/>
          <w:szCs w:val="24"/>
          <w:u w:val="single"/>
        </w:rPr>
      </w:pPr>
      <w:r w:rsidRPr="008E6812">
        <w:rPr>
          <w:rFonts w:ascii="Helvetica" w:hAnsi="Helvetica"/>
          <w:b/>
          <w:sz w:val="24"/>
          <w:szCs w:val="24"/>
          <w:u w:val="single"/>
        </w:rPr>
        <w:t>Q</w:t>
      </w:r>
      <w:r w:rsidR="00391949" w:rsidRPr="008E6812">
        <w:rPr>
          <w:rFonts w:ascii="Helvetica" w:hAnsi="Helvetica"/>
          <w:b/>
          <w:sz w:val="24"/>
          <w:szCs w:val="24"/>
          <w:u w:val="single"/>
        </w:rPr>
        <w:t>ué es el Bullying/acoso escolar</w:t>
      </w:r>
    </w:p>
    <w:p w:rsidR="001002E5" w:rsidRPr="008E6812" w:rsidRDefault="001002E5" w:rsidP="00F3398F">
      <w:p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 xml:space="preserve">Bullying es un anglicismo </w:t>
      </w:r>
      <w:r w:rsidR="00F33072" w:rsidRPr="008E6812">
        <w:rPr>
          <w:rFonts w:ascii="Helvetica" w:hAnsi="Helvetica"/>
          <w:sz w:val="24"/>
          <w:szCs w:val="24"/>
        </w:rPr>
        <w:t>no incorporado al</w:t>
      </w:r>
      <w:r w:rsidRPr="008E6812">
        <w:rPr>
          <w:rFonts w:ascii="Helvetica" w:hAnsi="Helvetica"/>
          <w:sz w:val="24"/>
          <w:szCs w:val="24"/>
        </w:rPr>
        <w:t xml:space="preserve"> diccionario de la Real Academia Española (RAE), pero cuya utilización es cada vez más habitual en nuestro idioma. El concepto refiere al acoso escolar y a toda forma de maltrato físico, verbal o psicológico que se produce entre escolares, de forma reiterada y a lo largo del tiempo.</w:t>
      </w:r>
    </w:p>
    <w:p w:rsidR="001002E5" w:rsidRPr="008E6812" w:rsidRDefault="001002E5" w:rsidP="00F3398F">
      <w:p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 xml:space="preserve">Desarrollo: </w:t>
      </w:r>
    </w:p>
    <w:p w:rsidR="001002E5" w:rsidRPr="008E6812" w:rsidRDefault="001002E5" w:rsidP="00F3398F">
      <w:p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>1) La palabra bullying describe un modo de trato entre personas. Su significado fundamental es: acosar, molestar, hostigar, obstaculizar o agredir físicamente a alguien.</w:t>
      </w:r>
    </w:p>
    <w:p w:rsidR="001002E5" w:rsidRPr="008E6812" w:rsidRDefault="001002E5" w:rsidP="00F3398F">
      <w:p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>2) Es un continuo y deliberado maltrato verbal y modal que recibe un niño o niña por parte de otro u otros, que se comportan con él/ ella cruelmente con objetivo de someter, arrinconar, amenazar, intimidar u obtener algo de la víctima.</w:t>
      </w:r>
    </w:p>
    <w:p w:rsidR="001002E5" w:rsidRPr="008E6812" w:rsidRDefault="00894E60" w:rsidP="00F3398F">
      <w:p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>Características</w:t>
      </w:r>
      <w:r w:rsidR="001002E5" w:rsidRPr="008E6812">
        <w:rPr>
          <w:rFonts w:ascii="Helvetica" w:hAnsi="Helvetica"/>
          <w:sz w:val="24"/>
          <w:szCs w:val="24"/>
        </w:rPr>
        <w:t xml:space="preserve"> del Acoso Escolar: </w:t>
      </w:r>
    </w:p>
    <w:p w:rsidR="001002E5" w:rsidRPr="008E6812" w:rsidRDefault="001002E5" w:rsidP="00F3398F">
      <w:p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 xml:space="preserve">El </w:t>
      </w:r>
      <w:r w:rsidR="00894E60" w:rsidRPr="008E6812">
        <w:rPr>
          <w:rFonts w:ascii="Helvetica" w:hAnsi="Helvetica"/>
          <w:sz w:val="24"/>
          <w:szCs w:val="24"/>
        </w:rPr>
        <w:t>Bullying</w:t>
      </w:r>
      <w:r w:rsidRPr="008E6812">
        <w:rPr>
          <w:rFonts w:ascii="Helvetica" w:hAnsi="Helvetica"/>
          <w:sz w:val="24"/>
          <w:szCs w:val="24"/>
        </w:rPr>
        <w:t xml:space="preserve"> puede tener como autores tanto a individuos como a grupos.</w:t>
      </w:r>
      <w:r w:rsidR="009214D8" w:rsidRPr="008E6812">
        <w:rPr>
          <w:rFonts w:ascii="Helvetica" w:hAnsi="Helvetica"/>
          <w:sz w:val="24"/>
          <w:szCs w:val="24"/>
        </w:rPr>
        <w:t xml:space="preserve"> </w:t>
      </w:r>
      <w:r w:rsidRPr="008E6812">
        <w:rPr>
          <w:rFonts w:ascii="Helvetica" w:hAnsi="Helvetica"/>
          <w:sz w:val="24"/>
          <w:szCs w:val="24"/>
        </w:rPr>
        <w:t>Se caracteriza por un proceder sistemático y estratégico. Suele extenderse en el tiempo.</w:t>
      </w:r>
    </w:p>
    <w:p w:rsidR="001002E5" w:rsidRPr="008E6812" w:rsidRDefault="001002E5" w:rsidP="00F3398F">
      <w:p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 xml:space="preserve">El </w:t>
      </w:r>
      <w:r w:rsidR="00894E60" w:rsidRPr="008E6812">
        <w:rPr>
          <w:rFonts w:ascii="Helvetica" w:hAnsi="Helvetica"/>
          <w:sz w:val="24"/>
          <w:szCs w:val="24"/>
        </w:rPr>
        <w:t>Bullying</w:t>
      </w:r>
      <w:r w:rsidRPr="008E6812">
        <w:rPr>
          <w:rFonts w:ascii="Helvetica" w:hAnsi="Helvetica"/>
          <w:sz w:val="24"/>
          <w:szCs w:val="24"/>
        </w:rPr>
        <w:t xml:space="preserve"> es un acoso a un</w:t>
      </w:r>
      <w:r w:rsidR="007A2CD8" w:rsidRPr="008E6812">
        <w:rPr>
          <w:rFonts w:ascii="Helvetica" w:hAnsi="Helvetica"/>
          <w:sz w:val="24"/>
          <w:szCs w:val="24"/>
        </w:rPr>
        <w:t>/a</w:t>
      </w:r>
      <w:r w:rsidRPr="008E6812">
        <w:rPr>
          <w:rFonts w:ascii="Helvetica" w:hAnsi="Helvetica"/>
          <w:sz w:val="24"/>
          <w:szCs w:val="24"/>
        </w:rPr>
        <w:t xml:space="preserve"> alumno/a. Sus víctimas se sienten en desventaja y se consideran las culpables de la situación que están viviendo. </w:t>
      </w:r>
    </w:p>
    <w:p w:rsidR="001002E5" w:rsidRPr="008E6812" w:rsidRDefault="001002E5" w:rsidP="00F3398F">
      <w:p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>Tipos de Bullying</w:t>
      </w:r>
    </w:p>
    <w:p w:rsidR="00F33072" w:rsidRPr="008E6812" w:rsidRDefault="001002E5" w:rsidP="00F3398F">
      <w:p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 xml:space="preserve">Físico: empujones, patadas, agresiones con objetos, etc. </w:t>
      </w:r>
    </w:p>
    <w:p w:rsidR="001002E5" w:rsidRPr="008E6812" w:rsidRDefault="001002E5" w:rsidP="00F3398F">
      <w:p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 xml:space="preserve">Verbal: insultos, menosprecios en público, resaltar defectos físicos, etc. Es el más habitual. </w:t>
      </w:r>
    </w:p>
    <w:p w:rsidR="00F33072" w:rsidRPr="008E6812" w:rsidRDefault="007A2CD8" w:rsidP="00F3398F">
      <w:p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>Psicológico: mina</w:t>
      </w:r>
      <w:r w:rsidR="001002E5" w:rsidRPr="008E6812">
        <w:rPr>
          <w:rFonts w:ascii="Helvetica" w:hAnsi="Helvetica"/>
          <w:sz w:val="24"/>
          <w:szCs w:val="24"/>
        </w:rPr>
        <w:t xml:space="preserve"> la aut</w:t>
      </w:r>
      <w:r w:rsidRPr="008E6812">
        <w:rPr>
          <w:rFonts w:ascii="Helvetica" w:hAnsi="Helvetica"/>
          <w:sz w:val="24"/>
          <w:szCs w:val="24"/>
        </w:rPr>
        <w:t>oestima del individuo y fomenta</w:t>
      </w:r>
      <w:r w:rsidR="001002E5" w:rsidRPr="008E6812">
        <w:rPr>
          <w:rFonts w:ascii="Helvetica" w:hAnsi="Helvetica"/>
          <w:sz w:val="24"/>
          <w:szCs w:val="24"/>
        </w:rPr>
        <w:t xml:space="preserve"> su sensación de temor. </w:t>
      </w:r>
    </w:p>
    <w:p w:rsidR="001002E5" w:rsidRPr="008E6812" w:rsidRDefault="001002E5" w:rsidP="00F3398F">
      <w:p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>Social: pretende aislar al joven del resto del grupo y compañeros.</w:t>
      </w:r>
    </w:p>
    <w:p w:rsidR="001002E5" w:rsidRPr="008E6812" w:rsidRDefault="001002E5" w:rsidP="00F3398F">
      <w:p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 xml:space="preserve">Ciberbullying: </w:t>
      </w:r>
      <w:r w:rsidR="007A2CD8" w:rsidRPr="008E6812">
        <w:rPr>
          <w:rFonts w:ascii="Helvetica" w:hAnsi="Helvetica"/>
          <w:sz w:val="24"/>
          <w:szCs w:val="24"/>
        </w:rPr>
        <w:t>se desprestigia el perfil de la víctima, a través de redes sociales.</w:t>
      </w:r>
      <w:r w:rsidRPr="008E6812">
        <w:rPr>
          <w:rFonts w:ascii="Helvetica" w:hAnsi="Helvetica"/>
          <w:sz w:val="24"/>
          <w:szCs w:val="24"/>
        </w:rPr>
        <w:t xml:space="preserve"> </w:t>
      </w:r>
    </w:p>
    <w:p w:rsidR="001002E5" w:rsidRPr="008E6812" w:rsidRDefault="001002E5" w:rsidP="00F3398F">
      <w:p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 xml:space="preserve">Para que exista una situación de </w:t>
      </w:r>
      <w:r w:rsidR="00894E60" w:rsidRPr="008E6812">
        <w:rPr>
          <w:rFonts w:ascii="Helvetica" w:hAnsi="Helvetica"/>
          <w:sz w:val="24"/>
          <w:szCs w:val="24"/>
        </w:rPr>
        <w:t>Bullying</w:t>
      </w:r>
      <w:r w:rsidRPr="008E6812">
        <w:rPr>
          <w:rFonts w:ascii="Helvetica" w:hAnsi="Helvetica"/>
          <w:sz w:val="24"/>
          <w:szCs w:val="24"/>
        </w:rPr>
        <w:t xml:space="preserve"> se necesita una pluralidad de participantes, esto es: Agresor, víctima y observadores.</w:t>
      </w:r>
    </w:p>
    <w:p w:rsidR="001002E5" w:rsidRPr="008E6812" w:rsidRDefault="001002E5" w:rsidP="00F3398F">
      <w:p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>Agresor: acostumbran a ser fuertes físicamente, impulsivos, dominantes, con conductas antisociales y poco empáticos con sus víctimas. Se pueden distinguir tres tipos de acosadores:</w:t>
      </w:r>
    </w:p>
    <w:p w:rsidR="001002E5" w:rsidRPr="008E6812" w:rsidRDefault="001002E5" w:rsidP="00F3398F">
      <w:pPr>
        <w:spacing w:line="240" w:lineRule="auto"/>
        <w:ind w:left="708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>Acosador intelectual: Es aquel que con buenas habilidades sociales y popularidad en el grupo, capaz de organizar o manipular a otros para que cumplan sus órdenes</w:t>
      </w:r>
    </w:p>
    <w:p w:rsidR="001002E5" w:rsidRPr="008E6812" w:rsidRDefault="001002E5" w:rsidP="00F3398F">
      <w:pPr>
        <w:spacing w:line="240" w:lineRule="auto"/>
        <w:ind w:left="708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 xml:space="preserve">Acosador físico: Es aquel que manifiesta un comportamiento antisocial, intimida y </w:t>
      </w:r>
      <w:r w:rsidR="00F33072" w:rsidRPr="008E6812">
        <w:rPr>
          <w:rFonts w:ascii="Helvetica" w:hAnsi="Helvetica"/>
          <w:sz w:val="24"/>
          <w:szCs w:val="24"/>
        </w:rPr>
        <w:t>atac</w:t>
      </w:r>
      <w:r w:rsidRPr="008E6812">
        <w:rPr>
          <w:rFonts w:ascii="Helvetica" w:hAnsi="Helvetica"/>
          <w:sz w:val="24"/>
          <w:szCs w:val="24"/>
        </w:rPr>
        <w:t>a otros directamente, a veces como reflejo de su falta de autoestima y de confianza en sí mismo.</w:t>
      </w:r>
    </w:p>
    <w:p w:rsidR="001002E5" w:rsidRPr="008E6812" w:rsidRDefault="001002E5" w:rsidP="00F3398F">
      <w:pPr>
        <w:spacing w:line="240" w:lineRule="auto"/>
        <w:ind w:left="708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>Acosador víctima: Es aquel que acosa a compañeros más jóvenes que él y es a la vez acosado por chicos mayores o incluso es víctima en su propia casa.</w:t>
      </w:r>
    </w:p>
    <w:p w:rsidR="001002E5" w:rsidRPr="008E6812" w:rsidRDefault="007A2CD8" w:rsidP="00F3398F">
      <w:p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>La Ví</w:t>
      </w:r>
      <w:r w:rsidR="001002E5" w:rsidRPr="008E6812">
        <w:rPr>
          <w:rFonts w:ascii="Helvetica" w:hAnsi="Helvetica"/>
          <w:sz w:val="24"/>
          <w:szCs w:val="24"/>
        </w:rPr>
        <w:t>ctima: Suelen ser niños tímidos, inseguros,</w:t>
      </w:r>
      <w:r w:rsidR="00C4776B" w:rsidRPr="008E6812">
        <w:rPr>
          <w:rFonts w:ascii="Helvetica" w:hAnsi="Helvetica"/>
          <w:sz w:val="24"/>
          <w:szCs w:val="24"/>
        </w:rPr>
        <w:t xml:space="preserve"> menos fuertes físicamente;</w:t>
      </w:r>
      <w:r w:rsidR="001002E5" w:rsidRPr="008E6812">
        <w:rPr>
          <w:rFonts w:ascii="Helvetica" w:hAnsi="Helvetica"/>
          <w:sz w:val="24"/>
          <w:szCs w:val="24"/>
        </w:rPr>
        <w:t xml:space="preserve"> </w:t>
      </w:r>
      <w:r w:rsidR="00F33072" w:rsidRPr="008E6812">
        <w:rPr>
          <w:rFonts w:ascii="Helvetica" w:hAnsi="Helvetica"/>
          <w:sz w:val="24"/>
          <w:szCs w:val="24"/>
        </w:rPr>
        <w:t xml:space="preserve">en ocasiones son objeto de </w:t>
      </w:r>
      <w:r w:rsidR="001002E5" w:rsidRPr="008E6812">
        <w:rPr>
          <w:rFonts w:ascii="Helvetica" w:hAnsi="Helvetica"/>
          <w:sz w:val="24"/>
          <w:szCs w:val="24"/>
        </w:rPr>
        <w:t>una exc</w:t>
      </w:r>
      <w:r w:rsidR="00C4776B" w:rsidRPr="008E6812">
        <w:rPr>
          <w:rFonts w:ascii="Helvetica" w:hAnsi="Helvetica"/>
          <w:sz w:val="24"/>
          <w:szCs w:val="24"/>
        </w:rPr>
        <w:t>esiva protección por parte de los padres</w:t>
      </w:r>
      <w:r w:rsidR="001002E5" w:rsidRPr="008E6812">
        <w:rPr>
          <w:rFonts w:ascii="Helvetica" w:hAnsi="Helvetica"/>
          <w:sz w:val="24"/>
          <w:szCs w:val="24"/>
        </w:rPr>
        <w:t xml:space="preserve">. Existen dos tipos de víctima: </w:t>
      </w:r>
      <w:r w:rsidR="00C86553" w:rsidRPr="008E6812">
        <w:rPr>
          <w:rFonts w:ascii="Helvetica" w:hAnsi="Helvetica"/>
          <w:sz w:val="24"/>
          <w:szCs w:val="24"/>
        </w:rPr>
        <w:t>Ví</w:t>
      </w:r>
      <w:r w:rsidR="001002E5" w:rsidRPr="008E6812">
        <w:rPr>
          <w:rFonts w:ascii="Helvetica" w:hAnsi="Helvetica"/>
          <w:sz w:val="24"/>
          <w:szCs w:val="24"/>
        </w:rPr>
        <w:t>ctima pasiva: Suele ser débil físicamente e insegura, por lo que resulta un objetivo fácil para el acosador. Otras características de las víctimas pasivas serían: escasa autoestima</w:t>
      </w:r>
      <w:r w:rsidR="00C4776B" w:rsidRPr="008E6812">
        <w:rPr>
          <w:rFonts w:ascii="Helvetica" w:hAnsi="Helvetica"/>
          <w:sz w:val="24"/>
          <w:szCs w:val="24"/>
        </w:rPr>
        <w:t>, ausencia de amigos, depresión;</w:t>
      </w:r>
      <w:r w:rsidR="001002E5" w:rsidRPr="008E6812">
        <w:rPr>
          <w:rFonts w:ascii="Helvetica" w:hAnsi="Helvetica"/>
          <w:sz w:val="24"/>
          <w:szCs w:val="24"/>
        </w:rPr>
        <w:t xml:space="preserve"> aunque algunos de estos rasgos podría</w:t>
      </w:r>
      <w:r w:rsidR="00C86553" w:rsidRPr="008E6812">
        <w:rPr>
          <w:rFonts w:ascii="Helvetica" w:hAnsi="Helvetica"/>
          <w:sz w:val="24"/>
          <w:szCs w:val="24"/>
        </w:rPr>
        <w:t>n ser consecuencia del acoso. Ví</w:t>
      </w:r>
      <w:r w:rsidR="001002E5" w:rsidRPr="008E6812">
        <w:rPr>
          <w:rFonts w:ascii="Helvetica" w:hAnsi="Helvetica"/>
          <w:sz w:val="24"/>
          <w:szCs w:val="24"/>
        </w:rPr>
        <w:t xml:space="preserve">ctima provocadora: Suele tener un comportamiento molesto e irritante para los </w:t>
      </w:r>
      <w:r w:rsidR="00673F2E" w:rsidRPr="008E6812">
        <w:rPr>
          <w:rFonts w:ascii="Helvetica" w:hAnsi="Helvetica"/>
          <w:sz w:val="24"/>
          <w:szCs w:val="24"/>
        </w:rPr>
        <w:t xml:space="preserve">demás. </w:t>
      </w:r>
      <w:r w:rsidR="00C86553" w:rsidRPr="008E6812">
        <w:rPr>
          <w:rFonts w:ascii="Helvetica" w:hAnsi="Helvetica"/>
          <w:sz w:val="24"/>
          <w:szCs w:val="24"/>
        </w:rPr>
        <w:t>En ocasiones, sus iguales le provocan para que reaccione</w:t>
      </w:r>
      <w:r w:rsidR="001002E5" w:rsidRPr="008E6812">
        <w:rPr>
          <w:rFonts w:ascii="Helvetica" w:hAnsi="Helvetica"/>
          <w:sz w:val="24"/>
          <w:szCs w:val="24"/>
        </w:rPr>
        <w:t xml:space="preserve"> de manera inapropiada, por lo q</w:t>
      </w:r>
      <w:r w:rsidR="00C86553" w:rsidRPr="008E6812">
        <w:rPr>
          <w:rFonts w:ascii="Helvetica" w:hAnsi="Helvetica"/>
          <w:sz w:val="24"/>
          <w:szCs w:val="24"/>
        </w:rPr>
        <w:t>ue el acoso posterior que sufre</w:t>
      </w:r>
      <w:r w:rsidR="001002E5" w:rsidRPr="008E6812">
        <w:rPr>
          <w:rFonts w:ascii="Helvetica" w:hAnsi="Helvetica"/>
          <w:sz w:val="24"/>
          <w:szCs w:val="24"/>
        </w:rPr>
        <w:t xml:space="preserve"> podría llegar a parecer justificado.</w:t>
      </w:r>
    </w:p>
    <w:p w:rsidR="001002E5" w:rsidRPr="008E6812" w:rsidRDefault="001002E5" w:rsidP="00F3398F">
      <w:p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 xml:space="preserve">¿Cómo se desarrolla? </w:t>
      </w:r>
    </w:p>
    <w:p w:rsidR="001002E5" w:rsidRPr="008E6812" w:rsidRDefault="001002E5" w:rsidP="00F3398F">
      <w:p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 xml:space="preserve">1º El acosador puede comenzar a fijar objetivos potenciales de acoso mientras que los componentes del grupo se van posicionando frente a posibles </w:t>
      </w:r>
      <w:r w:rsidR="00894E60" w:rsidRPr="008E6812">
        <w:rPr>
          <w:rFonts w:ascii="Helvetica" w:hAnsi="Helvetica"/>
          <w:sz w:val="24"/>
          <w:szCs w:val="24"/>
        </w:rPr>
        <w:t>ataques.</w:t>
      </w:r>
    </w:p>
    <w:p w:rsidR="001002E5" w:rsidRPr="008E6812" w:rsidRDefault="001002E5" w:rsidP="00F3398F">
      <w:p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>2º Pronto el acosador pasa a realizar pequeñas intimidaciones que no son afrontadas eficazmente por la víctima, mientras que los espectadores</w:t>
      </w:r>
      <w:r w:rsidR="00C86553" w:rsidRPr="008E6812">
        <w:rPr>
          <w:rFonts w:ascii="Helvetica" w:hAnsi="Helvetica"/>
          <w:sz w:val="24"/>
          <w:szCs w:val="24"/>
        </w:rPr>
        <w:t>,</w:t>
      </w:r>
      <w:r w:rsidRPr="008E6812">
        <w:rPr>
          <w:rFonts w:ascii="Helvetica" w:hAnsi="Helvetica"/>
          <w:sz w:val="24"/>
          <w:szCs w:val="24"/>
        </w:rPr>
        <w:t xml:space="preserve"> o bien apoyan</w:t>
      </w:r>
      <w:r w:rsidR="00C86553" w:rsidRPr="008E6812">
        <w:rPr>
          <w:rFonts w:ascii="Helvetica" w:hAnsi="Helvetica"/>
          <w:sz w:val="24"/>
          <w:szCs w:val="24"/>
        </w:rPr>
        <w:t>,</w:t>
      </w:r>
      <w:r w:rsidRPr="008E6812">
        <w:rPr>
          <w:rFonts w:ascii="Helvetica" w:hAnsi="Helvetica"/>
          <w:sz w:val="24"/>
          <w:szCs w:val="24"/>
        </w:rPr>
        <w:t xml:space="preserve"> o</w:t>
      </w:r>
      <w:r w:rsidR="00C86553" w:rsidRPr="008E6812">
        <w:rPr>
          <w:rFonts w:ascii="Helvetica" w:hAnsi="Helvetica"/>
          <w:sz w:val="24"/>
          <w:szCs w:val="24"/>
        </w:rPr>
        <w:t xml:space="preserve"> bien</w:t>
      </w:r>
      <w:r w:rsidRPr="008E6812">
        <w:rPr>
          <w:rFonts w:ascii="Helvetica" w:hAnsi="Helvetica"/>
          <w:sz w:val="24"/>
          <w:szCs w:val="24"/>
        </w:rPr>
        <w:t xml:space="preserve"> se desentienden de las primeras </w:t>
      </w:r>
      <w:r w:rsidR="00673F2E" w:rsidRPr="008E6812">
        <w:rPr>
          <w:rFonts w:ascii="Helvetica" w:hAnsi="Helvetica"/>
          <w:sz w:val="24"/>
          <w:szCs w:val="24"/>
        </w:rPr>
        <w:t>agresiones.</w:t>
      </w:r>
    </w:p>
    <w:p w:rsidR="001002E5" w:rsidRPr="008E6812" w:rsidRDefault="001002E5" w:rsidP="00F3398F">
      <w:p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>3º Comienza la agresión física</w:t>
      </w:r>
      <w:r w:rsidR="00673F2E" w:rsidRPr="008E6812">
        <w:rPr>
          <w:rFonts w:ascii="Helvetica" w:hAnsi="Helvetica"/>
          <w:sz w:val="24"/>
          <w:szCs w:val="24"/>
        </w:rPr>
        <w:t xml:space="preserve">, psíquica o </w:t>
      </w:r>
      <w:r w:rsidR="00894E60" w:rsidRPr="008E6812">
        <w:rPr>
          <w:rFonts w:ascii="Helvetica" w:hAnsi="Helvetica"/>
          <w:sz w:val="24"/>
          <w:szCs w:val="24"/>
        </w:rPr>
        <w:t>cibernética</w:t>
      </w:r>
      <w:r w:rsidRPr="008E6812">
        <w:rPr>
          <w:rFonts w:ascii="Helvetica" w:hAnsi="Helvetica"/>
          <w:sz w:val="24"/>
          <w:szCs w:val="24"/>
        </w:rPr>
        <w:t>, sufriendo</w:t>
      </w:r>
      <w:r w:rsidR="00F33072" w:rsidRPr="008E6812">
        <w:rPr>
          <w:rFonts w:ascii="Helvetica" w:hAnsi="Helvetica"/>
          <w:sz w:val="24"/>
          <w:szCs w:val="24"/>
        </w:rPr>
        <w:t xml:space="preserve"> la víctima</w:t>
      </w:r>
      <w:r w:rsidRPr="008E6812">
        <w:rPr>
          <w:rFonts w:ascii="Helvetica" w:hAnsi="Helvetica"/>
          <w:sz w:val="24"/>
          <w:szCs w:val="24"/>
        </w:rPr>
        <w:t xml:space="preserve"> determinadas </w:t>
      </w:r>
      <w:r w:rsidR="00673F2E" w:rsidRPr="008E6812">
        <w:rPr>
          <w:rFonts w:ascii="Helvetica" w:hAnsi="Helvetica"/>
          <w:sz w:val="24"/>
          <w:szCs w:val="24"/>
        </w:rPr>
        <w:t>consecuencias.</w:t>
      </w:r>
    </w:p>
    <w:p w:rsidR="001002E5" w:rsidRPr="008E6812" w:rsidRDefault="001002E5" w:rsidP="00F3398F">
      <w:p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>4º La gravedad de las agresiones va aumentando paulatinamente</w:t>
      </w:r>
      <w:r w:rsidR="00C4776B" w:rsidRPr="008E6812">
        <w:rPr>
          <w:rFonts w:ascii="Helvetica" w:hAnsi="Helvetica"/>
          <w:sz w:val="24"/>
          <w:szCs w:val="24"/>
        </w:rPr>
        <w:t>,</w:t>
      </w:r>
      <w:r w:rsidRPr="008E6812">
        <w:rPr>
          <w:rFonts w:ascii="Helvetica" w:hAnsi="Helvetica"/>
          <w:sz w:val="24"/>
          <w:szCs w:val="24"/>
        </w:rPr>
        <w:t xml:space="preserve"> con un sentimiento de desesperación y derrumbamiento de la autoestima de la víctima, mientras los espectadores se sumen definitivamente en la impotencia y el individualismo</w:t>
      </w:r>
      <w:r w:rsidR="00673F2E" w:rsidRPr="008E6812">
        <w:rPr>
          <w:rFonts w:ascii="Helvetica" w:hAnsi="Helvetica"/>
          <w:sz w:val="24"/>
          <w:szCs w:val="24"/>
        </w:rPr>
        <w:t>.</w:t>
      </w:r>
    </w:p>
    <w:p w:rsidR="00F3398F" w:rsidRPr="008E6812" w:rsidRDefault="00F3398F" w:rsidP="00F3398F">
      <w:pPr>
        <w:spacing w:line="240" w:lineRule="auto"/>
        <w:jc w:val="both"/>
        <w:rPr>
          <w:rFonts w:ascii="Helvetica" w:hAnsi="Helvetica"/>
          <w:sz w:val="24"/>
          <w:szCs w:val="24"/>
        </w:rPr>
      </w:pPr>
    </w:p>
    <w:p w:rsidR="00673F2E" w:rsidRPr="008E6812" w:rsidRDefault="00673F2E" w:rsidP="00F3398F">
      <w:pPr>
        <w:spacing w:line="240" w:lineRule="auto"/>
        <w:jc w:val="both"/>
        <w:rPr>
          <w:rFonts w:ascii="Helvetica" w:hAnsi="Helvetica"/>
          <w:b/>
          <w:sz w:val="24"/>
          <w:szCs w:val="24"/>
        </w:rPr>
      </w:pPr>
      <w:r w:rsidRPr="008E6812">
        <w:rPr>
          <w:rFonts w:ascii="Helvetica" w:hAnsi="Helvetica"/>
          <w:b/>
          <w:sz w:val="24"/>
          <w:szCs w:val="24"/>
        </w:rPr>
        <w:t xml:space="preserve">Algunos textos recomendados para </w:t>
      </w:r>
      <w:r w:rsidR="009214D8" w:rsidRPr="008E6812">
        <w:rPr>
          <w:rFonts w:ascii="Helvetica" w:hAnsi="Helvetica"/>
          <w:b/>
          <w:sz w:val="24"/>
          <w:szCs w:val="24"/>
        </w:rPr>
        <w:t>entender</w:t>
      </w:r>
      <w:r w:rsidRPr="008E6812">
        <w:rPr>
          <w:rFonts w:ascii="Helvetica" w:hAnsi="Helvetica"/>
          <w:b/>
          <w:sz w:val="24"/>
          <w:szCs w:val="24"/>
        </w:rPr>
        <w:t xml:space="preserve"> el Bullying</w:t>
      </w:r>
      <w:r w:rsidR="00CB4A5A" w:rsidRPr="008E6812">
        <w:rPr>
          <w:rFonts w:ascii="Helvetica" w:hAnsi="Helvetica"/>
          <w:b/>
          <w:sz w:val="24"/>
          <w:szCs w:val="24"/>
        </w:rPr>
        <w:t xml:space="preserve"> y fomentar el compañerismo, la solidaridad y la igualdad</w:t>
      </w:r>
      <w:r w:rsidRPr="008E6812">
        <w:rPr>
          <w:rFonts w:ascii="Helvetica" w:hAnsi="Helvetica"/>
          <w:b/>
          <w:sz w:val="24"/>
          <w:szCs w:val="24"/>
        </w:rPr>
        <w:t>, según edades:</w:t>
      </w:r>
    </w:p>
    <w:p w:rsidR="00C86553" w:rsidRPr="008E6812" w:rsidRDefault="00673F2E" w:rsidP="00F3398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>Infantil</w:t>
      </w:r>
      <w:r w:rsidR="00F51368" w:rsidRPr="008E6812">
        <w:rPr>
          <w:rFonts w:ascii="Helvetica" w:hAnsi="Helvetica"/>
          <w:sz w:val="24"/>
          <w:szCs w:val="24"/>
        </w:rPr>
        <w:t>:</w:t>
      </w:r>
      <w:r w:rsidRPr="008E6812">
        <w:rPr>
          <w:rFonts w:ascii="Helvetica" w:hAnsi="Helvetica"/>
          <w:sz w:val="24"/>
          <w:szCs w:val="24"/>
        </w:rPr>
        <w:t xml:space="preserve"> </w:t>
      </w:r>
    </w:p>
    <w:p w:rsidR="00FA1B72" w:rsidRPr="008E6812" w:rsidRDefault="00FA1B72" w:rsidP="00F3398F">
      <w:pPr>
        <w:pStyle w:val="Prrafodelista"/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i/>
          <w:sz w:val="24"/>
          <w:szCs w:val="24"/>
        </w:rPr>
        <w:t>E</w:t>
      </w:r>
      <w:r w:rsidR="00673F2E" w:rsidRPr="008E6812">
        <w:rPr>
          <w:rFonts w:ascii="Helvetica" w:hAnsi="Helvetica"/>
          <w:i/>
          <w:sz w:val="24"/>
          <w:szCs w:val="24"/>
        </w:rPr>
        <w:t>l patito feo</w:t>
      </w:r>
      <w:r w:rsidR="00673F2E" w:rsidRPr="008E6812">
        <w:rPr>
          <w:rFonts w:ascii="Helvetica" w:hAnsi="Helvetica"/>
          <w:sz w:val="24"/>
          <w:szCs w:val="24"/>
        </w:rPr>
        <w:t>,</w:t>
      </w:r>
      <w:r w:rsidR="00EC0850" w:rsidRPr="008E6812">
        <w:rPr>
          <w:rFonts w:ascii="Helvetica" w:hAnsi="Helvetica"/>
          <w:sz w:val="24"/>
          <w:szCs w:val="24"/>
        </w:rPr>
        <w:t xml:space="preserve"> Hans Christian Andersen</w:t>
      </w:r>
      <w:r w:rsidR="00C86553" w:rsidRPr="008E6812">
        <w:rPr>
          <w:rFonts w:ascii="Helvetica" w:hAnsi="Helvetica"/>
          <w:sz w:val="24"/>
          <w:szCs w:val="24"/>
        </w:rPr>
        <w:t>, E</w:t>
      </w:r>
      <w:r w:rsidR="00F51368" w:rsidRPr="008E6812">
        <w:rPr>
          <w:rFonts w:ascii="Helvetica" w:hAnsi="Helvetica"/>
          <w:sz w:val="24"/>
          <w:szCs w:val="24"/>
        </w:rPr>
        <w:t>ditorial</w:t>
      </w:r>
      <w:r w:rsidR="00BA3028" w:rsidRPr="008E6812">
        <w:rPr>
          <w:rFonts w:ascii="Helvetica" w:hAnsi="Helvetica"/>
          <w:sz w:val="24"/>
          <w:szCs w:val="24"/>
        </w:rPr>
        <w:t xml:space="preserve"> Picarona</w:t>
      </w:r>
      <w:r w:rsidR="00EC0850" w:rsidRPr="008E6812">
        <w:rPr>
          <w:rFonts w:ascii="Helvetica" w:hAnsi="Helvetica"/>
          <w:sz w:val="24"/>
          <w:szCs w:val="24"/>
        </w:rPr>
        <w:t>.</w:t>
      </w:r>
    </w:p>
    <w:p w:rsidR="00FA1B72" w:rsidRPr="008E6812" w:rsidRDefault="00EC0850" w:rsidP="00F3398F">
      <w:pPr>
        <w:pStyle w:val="Prrafodelista"/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i/>
          <w:sz w:val="24"/>
          <w:szCs w:val="24"/>
        </w:rPr>
        <w:t>La Bella y el rey F</w:t>
      </w:r>
      <w:r w:rsidR="00673F2E" w:rsidRPr="008E6812">
        <w:rPr>
          <w:rFonts w:ascii="Helvetica" w:hAnsi="Helvetica"/>
          <w:i/>
          <w:sz w:val="24"/>
          <w:szCs w:val="24"/>
        </w:rPr>
        <w:t>acundo</w:t>
      </w:r>
      <w:r w:rsidR="00AE5D58" w:rsidRPr="008E6812">
        <w:rPr>
          <w:rFonts w:ascii="Helvetica" w:hAnsi="Helvetica"/>
          <w:sz w:val="24"/>
          <w:szCs w:val="24"/>
        </w:rPr>
        <w:t xml:space="preserve">, </w:t>
      </w:r>
      <w:r w:rsidRPr="008E6812">
        <w:rPr>
          <w:rFonts w:ascii="Helvetica" w:hAnsi="Helvetica"/>
          <w:sz w:val="24"/>
          <w:szCs w:val="24"/>
        </w:rPr>
        <w:t>Rocío Antón, Ed</w:t>
      </w:r>
      <w:r w:rsidR="00F51368" w:rsidRPr="008E6812">
        <w:rPr>
          <w:rFonts w:ascii="Helvetica" w:hAnsi="Helvetica"/>
          <w:sz w:val="24"/>
          <w:szCs w:val="24"/>
        </w:rPr>
        <w:t>itorial</w:t>
      </w:r>
      <w:r w:rsidRPr="008E6812">
        <w:rPr>
          <w:rFonts w:ascii="Helvetica" w:hAnsi="Helvetica"/>
          <w:sz w:val="24"/>
          <w:szCs w:val="24"/>
        </w:rPr>
        <w:t xml:space="preserve"> Anaya.</w:t>
      </w:r>
    </w:p>
    <w:p w:rsidR="00673F2E" w:rsidRPr="008E6812" w:rsidRDefault="00A17117" w:rsidP="00F3398F">
      <w:pPr>
        <w:pStyle w:val="Prrafodelista"/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i/>
          <w:sz w:val="24"/>
          <w:szCs w:val="24"/>
        </w:rPr>
        <w:t>Unas gafas para Rafa</w:t>
      </w:r>
      <w:r w:rsidRPr="008E6812">
        <w:rPr>
          <w:rFonts w:ascii="Helvetica" w:hAnsi="Helvetica"/>
          <w:sz w:val="24"/>
          <w:szCs w:val="24"/>
        </w:rPr>
        <w:t>,</w:t>
      </w:r>
      <w:r w:rsidR="00EC0850" w:rsidRPr="008E6812">
        <w:rPr>
          <w:rFonts w:ascii="Helvetica" w:hAnsi="Helvetica"/>
          <w:sz w:val="24"/>
          <w:szCs w:val="24"/>
        </w:rPr>
        <w:t xml:space="preserve"> </w:t>
      </w:r>
      <w:r w:rsidRPr="008E6812">
        <w:rPr>
          <w:rFonts w:ascii="Helvetica" w:hAnsi="Helvetica"/>
          <w:sz w:val="24"/>
          <w:szCs w:val="24"/>
        </w:rPr>
        <w:t>Yasmeen</w:t>
      </w:r>
      <w:r w:rsidR="00BC7153" w:rsidRPr="008E6812">
        <w:rPr>
          <w:rFonts w:ascii="Helvetica" w:hAnsi="Helvetica"/>
          <w:sz w:val="24"/>
          <w:szCs w:val="24"/>
        </w:rPr>
        <w:t xml:space="preserve"> Ismail</w:t>
      </w:r>
      <w:r w:rsidRPr="008E6812">
        <w:rPr>
          <w:rFonts w:ascii="Helvetica" w:hAnsi="Helvetica"/>
          <w:sz w:val="24"/>
          <w:szCs w:val="24"/>
        </w:rPr>
        <w:t>, Editorial</w:t>
      </w:r>
      <w:r w:rsidR="00EC0850" w:rsidRPr="008E6812">
        <w:rPr>
          <w:rFonts w:ascii="Helvetica" w:hAnsi="Helvetica"/>
          <w:sz w:val="24"/>
          <w:szCs w:val="24"/>
        </w:rPr>
        <w:t xml:space="preserve"> C</w:t>
      </w:r>
      <w:r w:rsidRPr="008E6812">
        <w:rPr>
          <w:rFonts w:ascii="Helvetica" w:hAnsi="Helvetica"/>
          <w:sz w:val="24"/>
          <w:szCs w:val="24"/>
        </w:rPr>
        <w:t>orimbo</w:t>
      </w:r>
    </w:p>
    <w:p w:rsidR="00C86553" w:rsidRPr="008E6812" w:rsidRDefault="00C86553" w:rsidP="00F3398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 xml:space="preserve">1º y 2º de primaria: </w:t>
      </w:r>
    </w:p>
    <w:p w:rsidR="00C86553" w:rsidRPr="008E6812" w:rsidRDefault="00C86553" w:rsidP="00F3398F">
      <w:pPr>
        <w:pStyle w:val="Prrafodelista"/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i/>
          <w:sz w:val="24"/>
          <w:szCs w:val="24"/>
        </w:rPr>
        <w:t>Kiwi</w:t>
      </w:r>
      <w:r w:rsidRPr="008E6812">
        <w:rPr>
          <w:rFonts w:ascii="Helvetica" w:hAnsi="Helvetica"/>
          <w:sz w:val="24"/>
          <w:szCs w:val="24"/>
        </w:rPr>
        <w:t>, Carmen Posadas, Ediciones SM</w:t>
      </w:r>
    </w:p>
    <w:p w:rsidR="00C86553" w:rsidRPr="008E6812" w:rsidRDefault="00C86553" w:rsidP="00F3398F">
      <w:pPr>
        <w:pStyle w:val="Prrafodelista"/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i/>
          <w:sz w:val="24"/>
          <w:szCs w:val="24"/>
        </w:rPr>
        <w:t>Pupi quiere ser futbolista</w:t>
      </w:r>
      <w:r w:rsidRPr="008E6812">
        <w:rPr>
          <w:rFonts w:ascii="Helvetica" w:hAnsi="Helvetica"/>
          <w:sz w:val="24"/>
          <w:szCs w:val="24"/>
        </w:rPr>
        <w:t>, María Menéndez-Ponte, Editorial SM</w:t>
      </w:r>
    </w:p>
    <w:p w:rsidR="00C86553" w:rsidRPr="008E6812" w:rsidRDefault="00F51368" w:rsidP="00F3398F">
      <w:pPr>
        <w:pStyle w:val="Prrafodelista"/>
        <w:spacing w:line="240" w:lineRule="auto"/>
        <w:jc w:val="both"/>
        <w:rPr>
          <w:rFonts w:ascii="Helvetica" w:hAnsi="Helvetica"/>
          <w:i/>
          <w:sz w:val="24"/>
          <w:szCs w:val="24"/>
        </w:rPr>
      </w:pPr>
      <w:r w:rsidRPr="008E6812">
        <w:rPr>
          <w:rFonts w:ascii="Helvetica" w:hAnsi="Helvetica"/>
          <w:i/>
          <w:sz w:val="24"/>
          <w:szCs w:val="24"/>
        </w:rPr>
        <w:t xml:space="preserve">Cerdo y bicho, una gran amistad, </w:t>
      </w:r>
      <w:r w:rsidRPr="008E6812">
        <w:rPr>
          <w:rFonts w:ascii="Helvetica" w:hAnsi="Helvetica"/>
          <w:sz w:val="24"/>
          <w:szCs w:val="24"/>
        </w:rPr>
        <w:t>Alex Latimer</w:t>
      </w:r>
      <w:r w:rsidR="00BA3028" w:rsidRPr="008E6812">
        <w:rPr>
          <w:rFonts w:ascii="Helvetica" w:hAnsi="Helvetica"/>
          <w:sz w:val="24"/>
          <w:szCs w:val="24"/>
        </w:rPr>
        <w:t>,</w:t>
      </w:r>
      <w:r w:rsidRPr="008E6812">
        <w:rPr>
          <w:rFonts w:ascii="Helvetica" w:hAnsi="Helvetica"/>
          <w:sz w:val="24"/>
          <w:szCs w:val="24"/>
        </w:rPr>
        <w:t xml:space="preserve"> Editorial Edelvives</w:t>
      </w:r>
    </w:p>
    <w:p w:rsidR="00FA1B72" w:rsidRPr="008E6812" w:rsidRDefault="00673F2E" w:rsidP="00F3398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 xml:space="preserve">3º y 4º de </w:t>
      </w:r>
      <w:r w:rsidR="00C967D4" w:rsidRPr="008E6812">
        <w:rPr>
          <w:rFonts w:ascii="Helvetica" w:hAnsi="Helvetica"/>
          <w:sz w:val="24"/>
          <w:szCs w:val="24"/>
        </w:rPr>
        <w:t xml:space="preserve">primaria: </w:t>
      </w:r>
    </w:p>
    <w:p w:rsidR="000425E2" w:rsidRPr="008E6812" w:rsidRDefault="000425E2" w:rsidP="00F3398F">
      <w:pPr>
        <w:pStyle w:val="Prrafodelista"/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i/>
          <w:sz w:val="24"/>
          <w:szCs w:val="24"/>
        </w:rPr>
        <w:t>P</w:t>
      </w:r>
      <w:r w:rsidR="00A17117" w:rsidRPr="008E6812">
        <w:rPr>
          <w:rFonts w:ascii="Helvetica" w:hAnsi="Helvetica"/>
          <w:i/>
          <w:sz w:val="24"/>
          <w:szCs w:val="24"/>
        </w:rPr>
        <w:t>ipa Piperton es nueva en clase</w:t>
      </w:r>
      <w:r w:rsidRPr="008E6812">
        <w:rPr>
          <w:rFonts w:ascii="Helvetica" w:hAnsi="Helvetica"/>
          <w:sz w:val="24"/>
          <w:szCs w:val="24"/>
        </w:rPr>
        <w:t xml:space="preserve">, </w:t>
      </w:r>
      <w:r w:rsidR="00A17117" w:rsidRPr="008E6812">
        <w:rPr>
          <w:rFonts w:ascii="Helvetica" w:hAnsi="Helvetica"/>
          <w:sz w:val="24"/>
          <w:szCs w:val="24"/>
        </w:rPr>
        <w:t xml:space="preserve">Charlotte Habersack, Editorial </w:t>
      </w:r>
      <w:r w:rsidRPr="008E6812">
        <w:rPr>
          <w:rFonts w:ascii="Helvetica" w:hAnsi="Helvetica"/>
          <w:sz w:val="24"/>
          <w:szCs w:val="24"/>
        </w:rPr>
        <w:t>B</w:t>
      </w:r>
      <w:r w:rsidR="00A17117" w:rsidRPr="008E6812">
        <w:rPr>
          <w:rFonts w:ascii="Helvetica" w:hAnsi="Helvetica"/>
          <w:sz w:val="24"/>
          <w:szCs w:val="24"/>
        </w:rPr>
        <w:t>ruño</w:t>
      </w:r>
    </w:p>
    <w:p w:rsidR="00F51368" w:rsidRPr="008E6812" w:rsidRDefault="00F51368" w:rsidP="00F3398F">
      <w:pPr>
        <w:pStyle w:val="Prrafodelista"/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i/>
          <w:sz w:val="24"/>
          <w:szCs w:val="24"/>
        </w:rPr>
        <w:t>Ottoline va al colegio</w:t>
      </w:r>
      <w:r w:rsidRPr="008E6812">
        <w:rPr>
          <w:rFonts w:ascii="Helvetica" w:hAnsi="Helvetica"/>
          <w:sz w:val="24"/>
          <w:szCs w:val="24"/>
        </w:rPr>
        <w:t>, Chris Riddel</w:t>
      </w:r>
      <w:r w:rsidR="00BA3028" w:rsidRPr="008E6812">
        <w:rPr>
          <w:rFonts w:ascii="Helvetica" w:hAnsi="Helvetica"/>
          <w:sz w:val="24"/>
          <w:szCs w:val="24"/>
        </w:rPr>
        <w:t>, Editorial Edelvives</w:t>
      </w:r>
    </w:p>
    <w:p w:rsidR="00FA1B72" w:rsidRPr="008E6812" w:rsidRDefault="00C967D4" w:rsidP="00F3398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>5º Y 6º de primaria:</w:t>
      </w:r>
      <w:r w:rsidR="00DB563D" w:rsidRPr="008E6812">
        <w:rPr>
          <w:rFonts w:ascii="Helvetica" w:hAnsi="Helvetica"/>
          <w:sz w:val="24"/>
          <w:szCs w:val="24"/>
        </w:rPr>
        <w:t xml:space="preserve"> </w:t>
      </w:r>
    </w:p>
    <w:p w:rsidR="000425E2" w:rsidRPr="008E6812" w:rsidRDefault="00A17117" w:rsidP="00F3398F">
      <w:pPr>
        <w:pStyle w:val="Prrafodelista"/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i/>
          <w:sz w:val="24"/>
          <w:szCs w:val="24"/>
        </w:rPr>
        <w:t>¡Nata y Chocolate invencibles</w:t>
      </w:r>
      <w:r w:rsidR="000425E2" w:rsidRPr="008E6812">
        <w:rPr>
          <w:rFonts w:ascii="Helvetica" w:hAnsi="Helvetica"/>
          <w:i/>
          <w:sz w:val="24"/>
          <w:szCs w:val="24"/>
        </w:rPr>
        <w:t>!,</w:t>
      </w:r>
      <w:r w:rsidR="000425E2" w:rsidRPr="008E6812">
        <w:rPr>
          <w:rFonts w:ascii="Helvetica" w:hAnsi="Helvetica"/>
          <w:sz w:val="24"/>
          <w:szCs w:val="24"/>
        </w:rPr>
        <w:t xml:space="preserve"> Al</w:t>
      </w:r>
      <w:r w:rsidR="00F51368" w:rsidRPr="008E6812">
        <w:rPr>
          <w:rFonts w:ascii="Helvetica" w:hAnsi="Helvetica"/>
          <w:sz w:val="24"/>
          <w:szCs w:val="24"/>
        </w:rPr>
        <w:t>icia Borrás Sanjurjo, Editorial</w:t>
      </w:r>
      <w:r w:rsidR="000425E2" w:rsidRPr="008E6812">
        <w:rPr>
          <w:rFonts w:ascii="Helvetica" w:hAnsi="Helvetica"/>
          <w:sz w:val="24"/>
          <w:szCs w:val="24"/>
        </w:rPr>
        <w:t xml:space="preserve"> A</w:t>
      </w:r>
      <w:r w:rsidRPr="008E6812">
        <w:rPr>
          <w:rFonts w:ascii="Helvetica" w:hAnsi="Helvetica"/>
          <w:sz w:val="24"/>
          <w:szCs w:val="24"/>
        </w:rPr>
        <w:t>naya</w:t>
      </w:r>
    </w:p>
    <w:p w:rsidR="00C967D4" w:rsidRPr="008E6812" w:rsidRDefault="00F51368" w:rsidP="00F3398F">
      <w:pPr>
        <w:pStyle w:val="Prrafodelista"/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i/>
          <w:sz w:val="24"/>
          <w:szCs w:val="24"/>
        </w:rPr>
        <w:t>Solo Jake</w:t>
      </w:r>
      <w:r w:rsidRPr="008E6812">
        <w:rPr>
          <w:rFonts w:ascii="Helvetica" w:hAnsi="Helvetica"/>
          <w:sz w:val="24"/>
          <w:szCs w:val="24"/>
        </w:rPr>
        <w:t>, Jake Marcionette, Editorial Montena</w:t>
      </w:r>
      <w:r w:rsidRPr="008E6812">
        <w:rPr>
          <w:rFonts w:ascii="Helvetica" w:hAnsi="Helvetica"/>
          <w:i/>
          <w:sz w:val="24"/>
          <w:szCs w:val="24"/>
        </w:rPr>
        <w:t xml:space="preserve"> </w:t>
      </w:r>
    </w:p>
    <w:p w:rsidR="00F04AA9" w:rsidRPr="008E6812" w:rsidRDefault="00EE1B0B" w:rsidP="00F3398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>1º y 2º de ESO:</w:t>
      </w:r>
    </w:p>
    <w:p w:rsidR="00A17117" w:rsidRPr="008E6812" w:rsidRDefault="00A17117" w:rsidP="00F3398F">
      <w:pPr>
        <w:pStyle w:val="Prrafodelista"/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i/>
          <w:sz w:val="24"/>
          <w:szCs w:val="24"/>
        </w:rPr>
        <w:t>Sólo un deseo</w:t>
      </w:r>
      <w:r w:rsidRPr="008E6812">
        <w:rPr>
          <w:rFonts w:ascii="Helvetica" w:hAnsi="Helvetica"/>
          <w:sz w:val="24"/>
          <w:szCs w:val="24"/>
        </w:rPr>
        <w:t>, Nikki Loftin</w:t>
      </w:r>
      <w:r w:rsidR="00F51368" w:rsidRPr="008E6812">
        <w:rPr>
          <w:rFonts w:ascii="Helvetica" w:hAnsi="Helvetica"/>
          <w:sz w:val="24"/>
          <w:szCs w:val="24"/>
        </w:rPr>
        <w:t>,</w:t>
      </w:r>
      <w:r w:rsidR="00BA3028" w:rsidRPr="008E6812">
        <w:rPr>
          <w:rFonts w:ascii="Helvetica" w:hAnsi="Helvetica"/>
          <w:sz w:val="24"/>
          <w:szCs w:val="24"/>
        </w:rPr>
        <w:t xml:space="preserve"> E</w:t>
      </w:r>
      <w:r w:rsidR="00F51368" w:rsidRPr="008E6812">
        <w:rPr>
          <w:rFonts w:ascii="Helvetica" w:hAnsi="Helvetica"/>
          <w:sz w:val="24"/>
          <w:szCs w:val="24"/>
        </w:rPr>
        <w:t>ditorial</w:t>
      </w:r>
      <w:r w:rsidR="00BA3028" w:rsidRPr="008E6812">
        <w:rPr>
          <w:rFonts w:ascii="Helvetica" w:hAnsi="Helvetica"/>
          <w:sz w:val="24"/>
          <w:szCs w:val="24"/>
        </w:rPr>
        <w:t xml:space="preserve"> Puck.</w:t>
      </w:r>
    </w:p>
    <w:p w:rsidR="00F51368" w:rsidRPr="008E6812" w:rsidRDefault="00F51368" w:rsidP="00F3398F">
      <w:pPr>
        <w:pStyle w:val="Prrafodelista"/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i/>
          <w:sz w:val="24"/>
          <w:szCs w:val="24"/>
        </w:rPr>
        <w:t>¡Nata y Chocolate invencibles!,</w:t>
      </w:r>
      <w:r w:rsidRPr="008E6812">
        <w:rPr>
          <w:rFonts w:ascii="Helvetica" w:hAnsi="Helvetica"/>
          <w:sz w:val="24"/>
          <w:szCs w:val="24"/>
        </w:rPr>
        <w:t xml:space="preserve"> Alicia Borrás Sanjurjo, Editorial: Anaya</w:t>
      </w:r>
    </w:p>
    <w:p w:rsidR="00F51368" w:rsidRPr="008E6812" w:rsidRDefault="00F51368" w:rsidP="00F3398F">
      <w:pPr>
        <w:pStyle w:val="Prrafodelista"/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i/>
          <w:sz w:val="24"/>
          <w:szCs w:val="24"/>
        </w:rPr>
        <w:t xml:space="preserve">La vida secreta de Rebecca Paradise, </w:t>
      </w:r>
      <w:r w:rsidRPr="008E6812">
        <w:rPr>
          <w:rFonts w:ascii="Helvetica" w:hAnsi="Helvetica"/>
          <w:sz w:val="24"/>
          <w:szCs w:val="24"/>
        </w:rPr>
        <w:t>Pedro Mañas, Editorial SM</w:t>
      </w:r>
    </w:p>
    <w:p w:rsidR="00FA1B72" w:rsidRPr="008E6812" w:rsidRDefault="00C967D4" w:rsidP="00F3398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>3º Y 4º de ESO:</w:t>
      </w:r>
      <w:r w:rsidR="00430E0F" w:rsidRPr="008E6812">
        <w:rPr>
          <w:rFonts w:ascii="Helvetica" w:hAnsi="Helvetica"/>
          <w:sz w:val="24"/>
          <w:szCs w:val="24"/>
        </w:rPr>
        <w:t xml:space="preserve"> </w:t>
      </w:r>
    </w:p>
    <w:p w:rsidR="00A17117" w:rsidRPr="008E6812" w:rsidRDefault="00A17117" w:rsidP="00F3398F">
      <w:pPr>
        <w:pStyle w:val="Prrafodelista"/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i/>
          <w:sz w:val="24"/>
          <w:szCs w:val="24"/>
        </w:rPr>
        <w:t>Sólo un deseo</w:t>
      </w:r>
      <w:r w:rsidRPr="008E6812">
        <w:rPr>
          <w:rFonts w:ascii="Helvetica" w:hAnsi="Helvetica"/>
          <w:sz w:val="24"/>
          <w:szCs w:val="24"/>
        </w:rPr>
        <w:t>, Nikki Loftin</w:t>
      </w:r>
    </w:p>
    <w:p w:rsidR="00C07085" w:rsidRPr="008E6812" w:rsidRDefault="00C07085" w:rsidP="00F3398F">
      <w:pPr>
        <w:pStyle w:val="Prrafodelista"/>
        <w:spacing w:line="240" w:lineRule="auto"/>
        <w:jc w:val="both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i/>
          <w:sz w:val="24"/>
          <w:szCs w:val="24"/>
        </w:rPr>
        <w:t>E</w:t>
      </w:r>
      <w:r w:rsidR="00A17117" w:rsidRPr="008E6812">
        <w:rPr>
          <w:rFonts w:ascii="Helvetica" w:hAnsi="Helvetica"/>
          <w:i/>
          <w:sz w:val="24"/>
          <w:szCs w:val="24"/>
        </w:rPr>
        <w:t>l chico de las manos azules</w:t>
      </w:r>
      <w:r w:rsidR="00A17117" w:rsidRPr="008E6812">
        <w:rPr>
          <w:rFonts w:ascii="Helvetica" w:hAnsi="Helvetica"/>
          <w:sz w:val="24"/>
          <w:szCs w:val="24"/>
        </w:rPr>
        <w:t>,</w:t>
      </w:r>
      <w:r w:rsidRPr="008E6812">
        <w:rPr>
          <w:rFonts w:ascii="Helvetica" w:hAnsi="Helvetica"/>
          <w:sz w:val="24"/>
          <w:szCs w:val="24"/>
        </w:rPr>
        <w:t xml:space="preserve"> Eliacer Cansino</w:t>
      </w:r>
      <w:r w:rsidR="00A17117" w:rsidRPr="008E6812">
        <w:rPr>
          <w:rFonts w:ascii="Helvetica" w:hAnsi="Helvetica"/>
          <w:sz w:val="24"/>
          <w:szCs w:val="24"/>
        </w:rPr>
        <w:t>,</w:t>
      </w:r>
      <w:r w:rsidRPr="008E6812">
        <w:rPr>
          <w:rFonts w:ascii="Helvetica" w:hAnsi="Helvetica"/>
          <w:sz w:val="24"/>
          <w:szCs w:val="24"/>
        </w:rPr>
        <w:t xml:space="preserve"> Editorial B</w:t>
      </w:r>
      <w:r w:rsidR="00A17117" w:rsidRPr="008E6812">
        <w:rPr>
          <w:rFonts w:ascii="Helvetica" w:hAnsi="Helvetica"/>
          <w:sz w:val="24"/>
          <w:szCs w:val="24"/>
        </w:rPr>
        <w:t>ruño</w:t>
      </w:r>
    </w:p>
    <w:p w:rsidR="00FA1B72" w:rsidRPr="008E6812" w:rsidRDefault="00C967D4" w:rsidP="00F3398F">
      <w:pPr>
        <w:pStyle w:val="Prrafodelista"/>
        <w:numPr>
          <w:ilvl w:val="0"/>
          <w:numId w:val="3"/>
        </w:numPr>
        <w:spacing w:line="240" w:lineRule="auto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sz w:val="24"/>
          <w:szCs w:val="24"/>
        </w:rPr>
        <w:t>1º Y 2º de Bachillerato</w:t>
      </w:r>
      <w:r w:rsidR="00DB563D" w:rsidRPr="008E6812">
        <w:rPr>
          <w:rFonts w:ascii="Helvetica" w:hAnsi="Helvetica"/>
          <w:sz w:val="24"/>
          <w:szCs w:val="24"/>
        </w:rPr>
        <w:t>:</w:t>
      </w:r>
      <w:r w:rsidR="00430E0F" w:rsidRPr="008E6812">
        <w:rPr>
          <w:rFonts w:ascii="Helvetica" w:hAnsi="Helvetica"/>
          <w:sz w:val="24"/>
          <w:szCs w:val="24"/>
        </w:rPr>
        <w:t xml:space="preserve"> </w:t>
      </w:r>
    </w:p>
    <w:p w:rsidR="00FA1B72" w:rsidRPr="008E6812" w:rsidRDefault="00C07085" w:rsidP="00F3398F">
      <w:pPr>
        <w:pStyle w:val="Prrafodelista"/>
        <w:spacing w:line="240" w:lineRule="auto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i/>
          <w:sz w:val="24"/>
          <w:szCs w:val="24"/>
        </w:rPr>
        <w:t>S</w:t>
      </w:r>
      <w:r w:rsidR="00A17117" w:rsidRPr="008E6812">
        <w:rPr>
          <w:rFonts w:ascii="Helvetica" w:hAnsi="Helvetica"/>
          <w:i/>
          <w:sz w:val="24"/>
          <w:szCs w:val="24"/>
        </w:rPr>
        <w:t>iete formas de ver el mundo</w:t>
      </w:r>
      <w:r w:rsidRPr="008E6812">
        <w:rPr>
          <w:rFonts w:ascii="Helvetica" w:hAnsi="Helvetica"/>
          <w:sz w:val="24"/>
          <w:szCs w:val="24"/>
        </w:rPr>
        <w:t>,</w:t>
      </w:r>
      <w:r w:rsidR="00A17117" w:rsidRPr="008E6812">
        <w:rPr>
          <w:rFonts w:ascii="Helvetica" w:hAnsi="Helvetica"/>
          <w:sz w:val="24"/>
          <w:szCs w:val="24"/>
        </w:rPr>
        <w:t xml:space="preserve"> </w:t>
      </w:r>
      <w:r w:rsidR="00FA1B72" w:rsidRPr="008E6812">
        <w:rPr>
          <w:rFonts w:ascii="Helvetica" w:hAnsi="Helvetica"/>
          <w:sz w:val="24"/>
          <w:szCs w:val="24"/>
        </w:rPr>
        <w:t>P</w:t>
      </w:r>
      <w:r w:rsidR="00A17117" w:rsidRPr="008E6812">
        <w:rPr>
          <w:rFonts w:ascii="Helvetica" w:hAnsi="Helvetica"/>
          <w:sz w:val="24"/>
          <w:szCs w:val="24"/>
        </w:rPr>
        <w:t>remio Jordi Sierra y Fabra</w:t>
      </w:r>
      <w:r w:rsidRPr="008E6812">
        <w:rPr>
          <w:rFonts w:ascii="Helvetica" w:hAnsi="Helvetica"/>
          <w:sz w:val="24"/>
          <w:szCs w:val="24"/>
        </w:rPr>
        <w:t xml:space="preserve"> 2014,</w:t>
      </w:r>
      <w:r w:rsidR="00EE1B0B" w:rsidRPr="008E6812">
        <w:rPr>
          <w:rFonts w:ascii="Helvetica" w:hAnsi="Helvetica"/>
          <w:sz w:val="24"/>
          <w:szCs w:val="24"/>
        </w:rPr>
        <w:t xml:space="preserve"> </w:t>
      </w:r>
      <w:r w:rsidRPr="008E6812">
        <w:rPr>
          <w:rFonts w:ascii="Helvetica" w:hAnsi="Helvetica"/>
          <w:sz w:val="24"/>
          <w:szCs w:val="24"/>
        </w:rPr>
        <w:t xml:space="preserve">Cristina López-Perea Villacañas. </w:t>
      </w:r>
    </w:p>
    <w:p w:rsidR="00C07085" w:rsidRPr="008E6812" w:rsidRDefault="00A17117" w:rsidP="00F3398F">
      <w:pPr>
        <w:pStyle w:val="Prrafodelista"/>
        <w:spacing w:line="240" w:lineRule="auto"/>
        <w:rPr>
          <w:rFonts w:ascii="Helvetica" w:hAnsi="Helvetica"/>
          <w:sz w:val="24"/>
          <w:szCs w:val="24"/>
        </w:rPr>
      </w:pPr>
      <w:r w:rsidRPr="008E6812">
        <w:rPr>
          <w:rFonts w:ascii="Helvetica" w:hAnsi="Helvetica"/>
          <w:i/>
          <w:sz w:val="24"/>
          <w:szCs w:val="24"/>
        </w:rPr>
        <w:t>El</w:t>
      </w:r>
      <w:r w:rsidR="00C07085" w:rsidRPr="008E6812">
        <w:rPr>
          <w:rFonts w:ascii="Helvetica" w:hAnsi="Helvetica"/>
          <w:sz w:val="24"/>
          <w:szCs w:val="24"/>
        </w:rPr>
        <w:t xml:space="preserve"> </w:t>
      </w:r>
      <w:r w:rsidRPr="008E6812">
        <w:rPr>
          <w:rFonts w:ascii="Helvetica" w:hAnsi="Helvetica"/>
          <w:i/>
          <w:sz w:val="24"/>
          <w:szCs w:val="24"/>
        </w:rPr>
        <w:t>chico de las manos azules</w:t>
      </w:r>
      <w:r w:rsidRPr="008E6812">
        <w:rPr>
          <w:rFonts w:ascii="Helvetica" w:hAnsi="Helvetica"/>
          <w:sz w:val="24"/>
          <w:szCs w:val="24"/>
        </w:rPr>
        <w:t>, Eliacer Cansino, Editorial Bruño</w:t>
      </w:r>
    </w:p>
    <w:sectPr w:rsidR="00C07085" w:rsidRPr="008E6812" w:rsidSect="00AA09E9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B0A" w:rsidRDefault="00611B0A" w:rsidP="00715D00">
      <w:pPr>
        <w:spacing w:after="0" w:line="240" w:lineRule="auto"/>
      </w:pPr>
      <w:r>
        <w:separator/>
      </w:r>
    </w:p>
  </w:endnote>
  <w:endnote w:type="continuationSeparator" w:id="0">
    <w:p w:rsidR="00611B0A" w:rsidRDefault="00611B0A" w:rsidP="0071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1211934"/>
      <w:docPartObj>
        <w:docPartGallery w:val="Page Numbers (Bottom of Page)"/>
        <w:docPartUnique/>
      </w:docPartObj>
    </w:sdtPr>
    <w:sdtContent>
      <w:p w:rsidR="00483C62" w:rsidRDefault="0086212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DEF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B0A" w:rsidRDefault="00611B0A" w:rsidP="00715D00">
      <w:pPr>
        <w:spacing w:after="0" w:line="240" w:lineRule="auto"/>
      </w:pPr>
      <w:r>
        <w:separator/>
      </w:r>
    </w:p>
  </w:footnote>
  <w:footnote w:type="continuationSeparator" w:id="0">
    <w:p w:rsidR="00611B0A" w:rsidRDefault="00611B0A" w:rsidP="0071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00" w:rsidRPr="00715D00" w:rsidRDefault="00715D00" w:rsidP="00216876">
    <w:pPr>
      <w:pStyle w:val="Encabezado"/>
      <w:ind w:right="-1361"/>
      <w:jc w:val="right"/>
    </w:pPr>
    <w:r>
      <w:rPr>
        <w:noProof/>
        <w:lang w:val="es-ES_tradnl" w:eastAsia="es-ES_tradnl"/>
      </w:rPr>
      <w:drawing>
        <wp:inline distT="0" distB="0" distL="0" distR="0">
          <wp:extent cx="1189671" cy="649328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estraLogoFin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42" cy="648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8F0"/>
    <w:multiLevelType w:val="hybridMultilevel"/>
    <w:tmpl w:val="44FE362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1526E"/>
    <w:multiLevelType w:val="hybridMultilevel"/>
    <w:tmpl w:val="047413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B4E9F"/>
    <w:multiLevelType w:val="hybridMultilevel"/>
    <w:tmpl w:val="8E9C894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52FEE"/>
    <w:multiLevelType w:val="hybridMultilevel"/>
    <w:tmpl w:val="DC9849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926"/>
    <w:rsid w:val="000404AC"/>
    <w:rsid w:val="000425E2"/>
    <w:rsid w:val="000740E7"/>
    <w:rsid w:val="000D793C"/>
    <w:rsid w:val="001002E5"/>
    <w:rsid w:val="001208F3"/>
    <w:rsid w:val="0012544B"/>
    <w:rsid w:val="0018234C"/>
    <w:rsid w:val="001F3738"/>
    <w:rsid w:val="00216876"/>
    <w:rsid w:val="00273CF2"/>
    <w:rsid w:val="00277419"/>
    <w:rsid w:val="00281D46"/>
    <w:rsid w:val="002A7869"/>
    <w:rsid w:val="00391949"/>
    <w:rsid w:val="003C5483"/>
    <w:rsid w:val="0042709B"/>
    <w:rsid w:val="00430E0F"/>
    <w:rsid w:val="00483C62"/>
    <w:rsid w:val="004F3B31"/>
    <w:rsid w:val="00611B0A"/>
    <w:rsid w:val="00673F2E"/>
    <w:rsid w:val="00683026"/>
    <w:rsid w:val="00693F7B"/>
    <w:rsid w:val="00715D00"/>
    <w:rsid w:val="00744728"/>
    <w:rsid w:val="007A2CD8"/>
    <w:rsid w:val="007D006D"/>
    <w:rsid w:val="00862124"/>
    <w:rsid w:val="0087332C"/>
    <w:rsid w:val="00884988"/>
    <w:rsid w:val="00894E60"/>
    <w:rsid w:val="008A0EDC"/>
    <w:rsid w:val="008E6812"/>
    <w:rsid w:val="009022FA"/>
    <w:rsid w:val="009214D8"/>
    <w:rsid w:val="009344A8"/>
    <w:rsid w:val="00953EB0"/>
    <w:rsid w:val="009732A6"/>
    <w:rsid w:val="009D62F8"/>
    <w:rsid w:val="009E27E4"/>
    <w:rsid w:val="009F21B5"/>
    <w:rsid w:val="00A17117"/>
    <w:rsid w:val="00A42319"/>
    <w:rsid w:val="00A774F9"/>
    <w:rsid w:val="00AA09E9"/>
    <w:rsid w:val="00AD3704"/>
    <w:rsid w:val="00AE335C"/>
    <w:rsid w:val="00AE5D58"/>
    <w:rsid w:val="00AF0DEF"/>
    <w:rsid w:val="00B44AE1"/>
    <w:rsid w:val="00BA3028"/>
    <w:rsid w:val="00BC7153"/>
    <w:rsid w:val="00C07085"/>
    <w:rsid w:val="00C2334F"/>
    <w:rsid w:val="00C431ED"/>
    <w:rsid w:val="00C4776B"/>
    <w:rsid w:val="00C86553"/>
    <w:rsid w:val="00C94A12"/>
    <w:rsid w:val="00C967D4"/>
    <w:rsid w:val="00CB4A5A"/>
    <w:rsid w:val="00D3784A"/>
    <w:rsid w:val="00D811E4"/>
    <w:rsid w:val="00DB563D"/>
    <w:rsid w:val="00DC6C49"/>
    <w:rsid w:val="00E04566"/>
    <w:rsid w:val="00E64712"/>
    <w:rsid w:val="00EC0850"/>
    <w:rsid w:val="00EE1B0B"/>
    <w:rsid w:val="00F04AA9"/>
    <w:rsid w:val="00F33072"/>
    <w:rsid w:val="00F3398F"/>
    <w:rsid w:val="00F46060"/>
    <w:rsid w:val="00F464E9"/>
    <w:rsid w:val="00F51368"/>
    <w:rsid w:val="00F70926"/>
    <w:rsid w:val="00F8567F"/>
    <w:rsid w:val="00FA1B72"/>
    <w:rsid w:val="00FB7FBF"/>
    <w:rsid w:val="00FD3B27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E9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F709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5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D00"/>
  </w:style>
  <w:style w:type="paragraph" w:styleId="Piedepgina">
    <w:name w:val="footer"/>
    <w:basedOn w:val="Normal"/>
    <w:link w:val="PiedepginaCar"/>
    <w:uiPriority w:val="99"/>
    <w:unhideWhenUsed/>
    <w:rsid w:val="00715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D00"/>
  </w:style>
  <w:style w:type="paragraph" w:styleId="Textodeglobo">
    <w:name w:val="Balloon Text"/>
    <w:basedOn w:val="Normal"/>
    <w:link w:val="TextodegloboCar"/>
    <w:uiPriority w:val="99"/>
    <w:semiHidden/>
    <w:unhideWhenUsed/>
    <w:rsid w:val="00D3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84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73C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681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ncurso@bncmediacion.es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1375</Words>
  <Characters>7842</Characters>
  <Application>Microsoft Macintosh Word</Application>
  <DocSecurity>0</DocSecurity>
  <Lines>65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albanv</dc:creator>
  <cp:lastModifiedBy>Montse</cp:lastModifiedBy>
  <cp:revision>3</cp:revision>
  <cp:lastPrinted>2016-02-03T10:36:00Z</cp:lastPrinted>
  <dcterms:created xsi:type="dcterms:W3CDTF">2016-02-17T11:44:00Z</dcterms:created>
  <dcterms:modified xsi:type="dcterms:W3CDTF">2016-03-03T08:59:00Z</dcterms:modified>
</cp:coreProperties>
</file>